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96" w:rsidRPr="00465D96" w:rsidRDefault="004E7467" w:rsidP="00F41591">
      <w:pPr>
        <w:rPr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DFB6F" wp14:editId="3CB3A252">
                <wp:simplePos x="0" y="0"/>
                <wp:positionH relativeFrom="column">
                  <wp:posOffset>5167630</wp:posOffset>
                </wp:positionH>
                <wp:positionV relativeFrom="paragraph">
                  <wp:posOffset>395605</wp:posOffset>
                </wp:positionV>
                <wp:extent cx="152400" cy="152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8CDB0CA" id="Rectangle 4" o:spid="_x0000_s1026" style="position:absolute;margin-left:406.9pt;margin-top:31.1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WeRj044CAACEBQAADgAAAAAAAAAAAAAAAAAuAgAAZHJzL2Uyb0RvYy54bWxQSwEC&#10;LQAUAAYACAAAACEAwqrMQ98AAAAJAQAADwAAAAAAAAAAAAAAAADoBAAAZHJzL2Rvd25yZXYueG1s&#10;UEsFBgAAAAAEAAQA8wAAAPQFAAAAAA==&#10;" fillcolor="#c00000" stroked="f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540A6F" wp14:editId="1E2140DC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57175" cy="2571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3C46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6AF38F7" id="Rectangle 5" o:spid="_x0000_s1026" style="position:absolute;margin-left:-30.95pt;margin-top:.35pt;width:20.2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" fillcolor="#3c4682" stroked="f" strokeweight="2pt">
                <w10:wrap anchorx="margin"/>
              </v:rect>
            </w:pict>
          </mc:Fallback>
        </mc:AlternateContent>
      </w:r>
      <w:r w:rsidR="00465D96">
        <w:rPr>
          <w:noProof/>
          <w:lang w:eastAsia="hr-HR"/>
        </w:rPr>
        <w:drawing>
          <wp:inline distT="0" distB="0" distL="0" distR="0" wp14:anchorId="4C6DC9BE" wp14:editId="2AE161E8">
            <wp:extent cx="1453945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8A5" w:rsidRDefault="008928A5" w:rsidP="00F41591"/>
    <w:p w:rsidR="00465D96" w:rsidRPr="00F41591" w:rsidRDefault="00465D96" w:rsidP="00F41591">
      <w:r w:rsidRPr="00F41591">
        <w:t>OBJAVA ZA MEDIJE</w:t>
      </w:r>
    </w:p>
    <w:p w:rsidR="00465D96" w:rsidRDefault="00F41591" w:rsidP="00F4159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BD67D" wp14:editId="247042C4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27E0FFE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" strokecolor="#3c4682" strokeweight="1pt"/>
            </w:pict>
          </mc:Fallback>
        </mc:AlternateContent>
      </w:r>
    </w:p>
    <w:p w:rsidR="00910537" w:rsidRPr="001C137B" w:rsidRDefault="007F5205" w:rsidP="0094249F">
      <w:pPr>
        <w:spacing w:before="120" w:after="120" w:line="276" w:lineRule="auto"/>
        <w:jc w:val="both"/>
        <w:rPr>
          <w:rFonts w:asciiTheme="minorHAnsi" w:hAnsiTheme="minorHAnsi"/>
          <w:color w:val="auto"/>
          <w:sz w:val="28"/>
          <w:szCs w:val="28"/>
        </w:rPr>
      </w:pPr>
      <w:r w:rsidRPr="001C137B">
        <w:rPr>
          <w:rFonts w:asciiTheme="minorHAnsi" w:hAnsiTheme="minorHAnsi"/>
          <w:color w:val="auto"/>
          <w:sz w:val="28"/>
          <w:szCs w:val="28"/>
        </w:rPr>
        <w:t>Otvaranje</w:t>
      </w:r>
      <w:r w:rsidR="006B37DC" w:rsidRPr="001C137B">
        <w:rPr>
          <w:rFonts w:asciiTheme="minorHAnsi" w:hAnsiTheme="minorHAnsi"/>
          <w:color w:val="auto"/>
          <w:sz w:val="28"/>
          <w:szCs w:val="28"/>
        </w:rPr>
        <w:t>m radova na izgradnji</w:t>
      </w:r>
      <w:r w:rsidR="00E27D82" w:rsidRPr="001C137B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B14D19" w:rsidRPr="001C137B">
        <w:rPr>
          <w:rFonts w:asciiTheme="minorHAnsi" w:hAnsiTheme="minorHAnsi"/>
          <w:color w:val="auto"/>
          <w:sz w:val="28"/>
          <w:szCs w:val="28"/>
        </w:rPr>
        <w:t>Sunčane elektrane Cr</w:t>
      </w:r>
      <w:r w:rsidR="00276533" w:rsidRPr="001C137B">
        <w:rPr>
          <w:rFonts w:asciiTheme="minorHAnsi" w:hAnsiTheme="minorHAnsi"/>
          <w:color w:val="auto"/>
          <w:sz w:val="28"/>
          <w:szCs w:val="28"/>
        </w:rPr>
        <w:t>es, najveće</w:t>
      </w:r>
      <w:r w:rsidR="00B14D19" w:rsidRPr="001C137B">
        <w:rPr>
          <w:rFonts w:asciiTheme="minorHAnsi" w:hAnsiTheme="minorHAnsi"/>
          <w:color w:val="auto"/>
          <w:sz w:val="28"/>
          <w:szCs w:val="28"/>
        </w:rPr>
        <w:t xml:space="preserve"> u </w:t>
      </w:r>
      <w:r w:rsidR="00276533" w:rsidRPr="001C137B">
        <w:rPr>
          <w:rFonts w:asciiTheme="minorHAnsi" w:hAnsiTheme="minorHAnsi"/>
          <w:color w:val="auto"/>
          <w:sz w:val="28"/>
          <w:szCs w:val="28"/>
        </w:rPr>
        <w:t>H</w:t>
      </w:r>
      <w:r w:rsidR="00B14D19" w:rsidRPr="001C137B">
        <w:rPr>
          <w:rFonts w:asciiTheme="minorHAnsi" w:hAnsiTheme="minorHAnsi"/>
          <w:color w:val="auto"/>
          <w:sz w:val="28"/>
          <w:szCs w:val="28"/>
        </w:rPr>
        <w:t>rvatskoj</w:t>
      </w:r>
      <w:r w:rsidR="00E27D82" w:rsidRPr="001C137B">
        <w:rPr>
          <w:rFonts w:asciiTheme="minorHAnsi" w:hAnsiTheme="minorHAnsi"/>
          <w:color w:val="auto"/>
          <w:sz w:val="28"/>
          <w:szCs w:val="28"/>
        </w:rPr>
        <w:t xml:space="preserve">, </w:t>
      </w:r>
      <w:r w:rsidR="006B37DC" w:rsidRPr="001C137B">
        <w:rPr>
          <w:rFonts w:asciiTheme="minorHAnsi" w:hAnsiTheme="minorHAnsi"/>
          <w:color w:val="auto"/>
          <w:sz w:val="28"/>
          <w:szCs w:val="28"/>
        </w:rPr>
        <w:t xml:space="preserve">HEP </w:t>
      </w:r>
      <w:r w:rsidR="00E27D82" w:rsidRPr="001C137B">
        <w:rPr>
          <w:rFonts w:asciiTheme="minorHAnsi" w:hAnsiTheme="minorHAnsi"/>
          <w:color w:val="auto"/>
          <w:sz w:val="28"/>
          <w:szCs w:val="28"/>
        </w:rPr>
        <w:t xml:space="preserve">pokrenuo </w:t>
      </w:r>
      <w:r w:rsidR="006B37DC" w:rsidRPr="001C137B">
        <w:rPr>
          <w:rFonts w:asciiTheme="minorHAnsi" w:hAnsiTheme="minorHAnsi"/>
          <w:color w:val="auto"/>
          <w:sz w:val="28"/>
          <w:szCs w:val="28"/>
        </w:rPr>
        <w:t>zelenu energetsku tranziciju kvarnerskih otoka</w:t>
      </w:r>
    </w:p>
    <w:p w:rsidR="00E27D82" w:rsidRPr="001C137B" w:rsidRDefault="00E27D82" w:rsidP="00E27D82">
      <w:pPr>
        <w:pStyle w:val="ListParagraph"/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2"/>
          <w:szCs w:val="22"/>
        </w:rPr>
      </w:pPr>
      <w:r w:rsidRPr="001C137B">
        <w:rPr>
          <w:rFonts w:asciiTheme="minorHAnsi" w:hAnsiTheme="minorHAnsi"/>
          <w:b/>
          <w:sz w:val="22"/>
          <w:szCs w:val="22"/>
        </w:rPr>
        <w:t>SE Cres, snage 6,5 MW, podmirivat će potrošnju oko 2.500 kućanstava</w:t>
      </w:r>
    </w:p>
    <w:p w:rsidR="00814C1B" w:rsidRPr="001C137B" w:rsidRDefault="00CC4D4A" w:rsidP="00AE03F8">
      <w:pPr>
        <w:pStyle w:val="ListParagraph"/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2"/>
          <w:szCs w:val="22"/>
        </w:rPr>
      </w:pPr>
      <w:r w:rsidRPr="001C137B">
        <w:rPr>
          <w:rFonts w:asciiTheme="minorHAnsi" w:hAnsiTheme="minorHAnsi"/>
          <w:b/>
          <w:sz w:val="22"/>
          <w:szCs w:val="22"/>
        </w:rPr>
        <w:t xml:space="preserve">Ulaganja HEP-a u sunčane elektrane i punionice za električne automobile u Istri i </w:t>
      </w:r>
      <w:r w:rsidR="00B14D19" w:rsidRPr="001C137B">
        <w:rPr>
          <w:rFonts w:asciiTheme="minorHAnsi" w:hAnsiTheme="minorHAnsi"/>
          <w:b/>
          <w:sz w:val="22"/>
          <w:szCs w:val="22"/>
        </w:rPr>
        <w:t>na Kvarneru u 2020. godini iznose</w:t>
      </w:r>
      <w:r w:rsidRPr="001C137B">
        <w:rPr>
          <w:rFonts w:asciiTheme="minorHAnsi" w:hAnsiTheme="minorHAnsi"/>
          <w:b/>
          <w:sz w:val="22"/>
          <w:szCs w:val="22"/>
        </w:rPr>
        <w:t xml:space="preserve"> 74 milijuna kuna</w:t>
      </w:r>
    </w:p>
    <w:p w:rsidR="00083E81" w:rsidRPr="001C137B" w:rsidRDefault="007F5205" w:rsidP="00E27D82">
      <w:pPr>
        <w:pStyle w:val="ListParagraph"/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2"/>
          <w:szCs w:val="22"/>
        </w:rPr>
      </w:pPr>
      <w:r w:rsidRPr="001C137B">
        <w:rPr>
          <w:rFonts w:asciiTheme="minorHAnsi" w:hAnsiTheme="minorHAnsi"/>
          <w:b/>
          <w:sz w:val="22"/>
          <w:szCs w:val="22"/>
        </w:rPr>
        <w:t>Ukupni p</w:t>
      </w:r>
      <w:r w:rsidR="00E27D82" w:rsidRPr="001C137B">
        <w:rPr>
          <w:rFonts w:asciiTheme="minorHAnsi" w:hAnsiTheme="minorHAnsi"/>
          <w:b/>
          <w:sz w:val="22"/>
          <w:szCs w:val="22"/>
        </w:rPr>
        <w:t xml:space="preserve">lan investicija HEP-a za 2020. godinu iznosi </w:t>
      </w:r>
      <w:r w:rsidR="006B37DC" w:rsidRPr="001C137B">
        <w:rPr>
          <w:rFonts w:asciiTheme="minorHAnsi" w:hAnsiTheme="minorHAnsi"/>
          <w:b/>
          <w:sz w:val="22"/>
          <w:szCs w:val="22"/>
        </w:rPr>
        <w:t xml:space="preserve">rekordnih </w:t>
      </w:r>
      <w:r w:rsidR="00E27D82" w:rsidRPr="001C137B">
        <w:rPr>
          <w:rFonts w:asciiTheme="minorHAnsi" w:hAnsiTheme="minorHAnsi"/>
          <w:b/>
          <w:sz w:val="22"/>
          <w:szCs w:val="22"/>
        </w:rPr>
        <w:t>4,9 milijardi kuna</w:t>
      </w:r>
    </w:p>
    <w:p w:rsidR="00CC4D4A" w:rsidRPr="001C137B" w:rsidRDefault="00CC4D4A" w:rsidP="00CC4D4A">
      <w:pPr>
        <w:pStyle w:val="ListParagraph"/>
        <w:tabs>
          <w:tab w:val="left" w:pos="709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CC4D4A" w:rsidRPr="001C137B" w:rsidRDefault="0096796E" w:rsidP="000C131E">
      <w:pPr>
        <w:spacing w:after="120" w:line="240" w:lineRule="atLeast"/>
        <w:jc w:val="both"/>
        <w:rPr>
          <w:rFonts w:asciiTheme="minorHAnsi" w:hAnsiTheme="minorHAnsi"/>
          <w:color w:val="auto"/>
        </w:rPr>
      </w:pPr>
      <w:r w:rsidRPr="001C137B">
        <w:rPr>
          <w:rFonts w:asciiTheme="minorHAnsi" w:hAnsiTheme="minorHAnsi"/>
          <w:color w:val="auto"/>
        </w:rPr>
        <w:t>ZAGREB</w:t>
      </w:r>
      <w:r w:rsidR="00CF2149" w:rsidRPr="001C137B">
        <w:rPr>
          <w:rFonts w:asciiTheme="minorHAnsi" w:hAnsiTheme="minorHAnsi"/>
          <w:color w:val="auto"/>
        </w:rPr>
        <w:t xml:space="preserve">, </w:t>
      </w:r>
      <w:r w:rsidR="00814C1B" w:rsidRPr="001C137B">
        <w:rPr>
          <w:rFonts w:asciiTheme="minorHAnsi" w:hAnsiTheme="minorHAnsi"/>
          <w:color w:val="auto"/>
        </w:rPr>
        <w:t>23</w:t>
      </w:r>
      <w:r w:rsidR="00910537" w:rsidRPr="001C137B">
        <w:rPr>
          <w:rFonts w:asciiTheme="minorHAnsi" w:hAnsiTheme="minorHAnsi"/>
          <w:color w:val="auto"/>
        </w:rPr>
        <w:t xml:space="preserve">. </w:t>
      </w:r>
      <w:r w:rsidR="00814C1B" w:rsidRPr="001C137B">
        <w:rPr>
          <w:rFonts w:asciiTheme="minorHAnsi" w:hAnsiTheme="minorHAnsi"/>
          <w:color w:val="auto"/>
        </w:rPr>
        <w:t>LIPNJA</w:t>
      </w:r>
      <w:r w:rsidR="00492C22" w:rsidRPr="001C137B">
        <w:rPr>
          <w:rFonts w:asciiTheme="minorHAnsi" w:hAnsiTheme="minorHAnsi"/>
          <w:color w:val="auto"/>
        </w:rPr>
        <w:t xml:space="preserve"> 2020</w:t>
      </w:r>
      <w:r w:rsidR="00910537" w:rsidRPr="001C137B">
        <w:rPr>
          <w:rFonts w:asciiTheme="minorHAnsi" w:hAnsiTheme="minorHAnsi"/>
          <w:color w:val="auto"/>
        </w:rPr>
        <w:t xml:space="preserve">. </w:t>
      </w:r>
      <w:r w:rsidRPr="001C137B">
        <w:rPr>
          <w:rFonts w:asciiTheme="minorHAnsi" w:hAnsiTheme="minorHAnsi"/>
          <w:color w:val="auto"/>
        </w:rPr>
        <w:t>–</w:t>
      </w:r>
      <w:r w:rsidR="00910537" w:rsidRPr="001C137B">
        <w:rPr>
          <w:rFonts w:asciiTheme="minorHAnsi" w:hAnsiTheme="minorHAnsi"/>
          <w:color w:val="auto"/>
        </w:rPr>
        <w:t xml:space="preserve"> </w:t>
      </w:r>
      <w:r w:rsidR="00E27D82" w:rsidRPr="001C137B">
        <w:rPr>
          <w:rFonts w:asciiTheme="minorHAnsi" w:hAnsiTheme="minorHAnsi"/>
          <w:color w:val="auto"/>
        </w:rPr>
        <w:t>M</w:t>
      </w:r>
      <w:r w:rsidR="00CC4D4A" w:rsidRPr="001C137B">
        <w:rPr>
          <w:rFonts w:asciiTheme="minorHAnsi" w:hAnsiTheme="minorHAnsi"/>
          <w:color w:val="auto"/>
        </w:rPr>
        <w:t>inistar pomorstva</w:t>
      </w:r>
      <w:r w:rsidR="007F5205" w:rsidRPr="001C137B">
        <w:rPr>
          <w:rFonts w:asciiTheme="minorHAnsi" w:hAnsiTheme="minorHAnsi"/>
          <w:color w:val="auto"/>
        </w:rPr>
        <w:t>,</w:t>
      </w:r>
      <w:r w:rsidR="00CC4D4A" w:rsidRPr="001C137B">
        <w:rPr>
          <w:rFonts w:asciiTheme="minorHAnsi" w:hAnsiTheme="minorHAnsi"/>
          <w:color w:val="auto"/>
        </w:rPr>
        <w:t xml:space="preserve"> prometa i infrastrukture Oleg Butković</w:t>
      </w:r>
      <w:r w:rsidR="002135EA" w:rsidRPr="001C137B">
        <w:rPr>
          <w:rFonts w:asciiTheme="minorHAnsi" w:hAnsiTheme="minorHAnsi"/>
          <w:color w:val="auto"/>
        </w:rPr>
        <w:t xml:space="preserve">, ministar turizma Gari </w:t>
      </w:r>
      <w:proofErr w:type="spellStart"/>
      <w:r w:rsidR="002135EA" w:rsidRPr="001C137B">
        <w:rPr>
          <w:rFonts w:asciiTheme="minorHAnsi" w:hAnsiTheme="minorHAnsi"/>
          <w:color w:val="auto"/>
        </w:rPr>
        <w:t>Cappelli</w:t>
      </w:r>
      <w:proofErr w:type="spellEnd"/>
      <w:r w:rsidR="00E27D82" w:rsidRPr="001C137B">
        <w:rPr>
          <w:rFonts w:asciiTheme="minorHAnsi" w:hAnsiTheme="minorHAnsi"/>
          <w:color w:val="auto"/>
        </w:rPr>
        <w:t xml:space="preserve"> </w:t>
      </w:r>
      <w:r w:rsidR="00E343F4" w:rsidRPr="001C137B">
        <w:rPr>
          <w:rFonts w:asciiTheme="minorHAnsi" w:hAnsiTheme="minorHAnsi"/>
          <w:color w:val="auto"/>
        </w:rPr>
        <w:t xml:space="preserve">i predsjednik Uprave Hrvatske elektroprivrede Frane Barbarić </w:t>
      </w:r>
      <w:r w:rsidR="005C6069" w:rsidRPr="001C137B">
        <w:rPr>
          <w:rFonts w:asciiTheme="minorHAnsi" w:hAnsiTheme="minorHAnsi"/>
          <w:color w:val="auto"/>
        </w:rPr>
        <w:t xml:space="preserve">danas </w:t>
      </w:r>
      <w:r w:rsidR="00E343F4" w:rsidRPr="001C137B">
        <w:rPr>
          <w:rFonts w:asciiTheme="minorHAnsi" w:hAnsiTheme="minorHAnsi"/>
          <w:color w:val="auto"/>
        </w:rPr>
        <w:t xml:space="preserve">su </w:t>
      </w:r>
      <w:r w:rsidR="005C6069" w:rsidRPr="001C137B">
        <w:rPr>
          <w:rFonts w:asciiTheme="minorHAnsi" w:hAnsiTheme="minorHAnsi"/>
          <w:color w:val="auto"/>
        </w:rPr>
        <w:t>položi</w:t>
      </w:r>
      <w:r w:rsidR="00E343F4" w:rsidRPr="001C137B">
        <w:rPr>
          <w:rFonts w:asciiTheme="minorHAnsi" w:hAnsiTheme="minorHAnsi"/>
          <w:color w:val="auto"/>
        </w:rPr>
        <w:t>li</w:t>
      </w:r>
      <w:r w:rsidR="005C6069" w:rsidRPr="001C137B">
        <w:rPr>
          <w:rFonts w:asciiTheme="minorHAnsi" w:hAnsiTheme="minorHAnsi"/>
          <w:color w:val="auto"/>
        </w:rPr>
        <w:t xml:space="preserve"> temelj</w:t>
      </w:r>
      <w:r w:rsidR="00686438" w:rsidRPr="001C137B">
        <w:rPr>
          <w:rFonts w:asciiTheme="minorHAnsi" w:hAnsiTheme="minorHAnsi"/>
          <w:color w:val="auto"/>
        </w:rPr>
        <w:t>ni kamen</w:t>
      </w:r>
      <w:r w:rsidR="005C6069" w:rsidRPr="001C137B">
        <w:rPr>
          <w:rFonts w:asciiTheme="minorHAnsi" w:hAnsiTheme="minorHAnsi"/>
          <w:color w:val="auto"/>
        </w:rPr>
        <w:t xml:space="preserve"> za izgradnju </w:t>
      </w:r>
      <w:r w:rsidR="00527065" w:rsidRPr="001C137B">
        <w:rPr>
          <w:rFonts w:asciiTheme="minorHAnsi" w:hAnsiTheme="minorHAnsi"/>
          <w:color w:val="auto"/>
        </w:rPr>
        <w:t xml:space="preserve">41 milijun kuna vrijedne </w:t>
      </w:r>
      <w:r w:rsidR="00814C1B" w:rsidRPr="001C137B">
        <w:rPr>
          <w:rFonts w:asciiTheme="minorHAnsi" w:hAnsiTheme="minorHAnsi"/>
          <w:color w:val="auto"/>
        </w:rPr>
        <w:t>Sunčane elektrane Cres, najveće</w:t>
      </w:r>
      <w:r w:rsidR="00CC4D4A" w:rsidRPr="001C137B">
        <w:rPr>
          <w:rFonts w:asciiTheme="minorHAnsi" w:hAnsiTheme="minorHAnsi"/>
          <w:color w:val="auto"/>
        </w:rPr>
        <w:t xml:space="preserve"> sunčane</w:t>
      </w:r>
      <w:r w:rsidR="00814C1B" w:rsidRPr="001C137B">
        <w:rPr>
          <w:rFonts w:asciiTheme="minorHAnsi" w:hAnsiTheme="minorHAnsi"/>
          <w:color w:val="auto"/>
        </w:rPr>
        <w:t xml:space="preserve"> elektran</w:t>
      </w:r>
      <w:r w:rsidR="00CC4D4A" w:rsidRPr="001C137B">
        <w:rPr>
          <w:rFonts w:asciiTheme="minorHAnsi" w:hAnsiTheme="minorHAnsi"/>
          <w:color w:val="auto"/>
        </w:rPr>
        <w:t>e</w:t>
      </w:r>
      <w:r w:rsidR="00814C1B" w:rsidRPr="001C137B">
        <w:rPr>
          <w:rFonts w:asciiTheme="minorHAnsi" w:hAnsiTheme="minorHAnsi"/>
          <w:color w:val="auto"/>
        </w:rPr>
        <w:t xml:space="preserve"> u izgradnji u Hrvatskoj</w:t>
      </w:r>
      <w:r w:rsidR="00E27D82" w:rsidRPr="001C137B">
        <w:rPr>
          <w:rFonts w:asciiTheme="minorHAnsi" w:hAnsiTheme="minorHAnsi"/>
          <w:color w:val="auto"/>
        </w:rPr>
        <w:t xml:space="preserve"> te su obišli ELEN punionicu za električna vozila u Cresu.</w:t>
      </w:r>
    </w:p>
    <w:p w:rsidR="001C137B" w:rsidRPr="001C137B" w:rsidRDefault="001C137B" w:rsidP="001C137B">
      <w:pPr>
        <w:spacing w:after="120" w:line="240" w:lineRule="atLeast"/>
        <w:jc w:val="both"/>
        <w:rPr>
          <w:rFonts w:asciiTheme="minorHAnsi" w:hAnsiTheme="minorHAnsi"/>
          <w:b w:val="0"/>
          <w:color w:val="auto"/>
        </w:rPr>
      </w:pPr>
      <w:r w:rsidRPr="001C137B">
        <w:rPr>
          <w:rFonts w:asciiTheme="minorHAnsi" w:hAnsiTheme="minorHAnsi"/>
          <w:b w:val="0"/>
          <w:color w:val="auto"/>
        </w:rPr>
        <w:t>"</w:t>
      </w:r>
      <w:r w:rsidRPr="001C137B">
        <w:rPr>
          <w:rFonts w:asciiTheme="minorHAnsi" w:hAnsiTheme="minorHAnsi"/>
          <w:b w:val="0"/>
          <w:i/>
          <w:color w:val="auto"/>
        </w:rPr>
        <w:t>Razvoj ovakve infrastrukture, koja pritom prati ekološku dimenziju i prihvatljivost, od izuzetne je važnosti i za turizam jer bez kvalitetne infrastrukture nemoguće je razvijati kvalitetan turizam kojeg usmjeravamo u smjeru održivog razvoja</w:t>
      </w:r>
      <w:r w:rsidRPr="001C137B">
        <w:rPr>
          <w:rFonts w:asciiTheme="minorHAnsi" w:hAnsiTheme="minorHAnsi"/>
          <w:b w:val="0"/>
          <w:color w:val="auto"/>
        </w:rPr>
        <w:t xml:space="preserve">", izjavio je Gari </w:t>
      </w:r>
      <w:proofErr w:type="spellStart"/>
      <w:r w:rsidRPr="001C137B">
        <w:rPr>
          <w:rFonts w:asciiTheme="minorHAnsi" w:hAnsiTheme="minorHAnsi"/>
          <w:b w:val="0"/>
          <w:color w:val="auto"/>
        </w:rPr>
        <w:t>Cappelli</w:t>
      </w:r>
      <w:proofErr w:type="spellEnd"/>
      <w:r w:rsidRPr="001C137B">
        <w:rPr>
          <w:rFonts w:asciiTheme="minorHAnsi" w:hAnsiTheme="minorHAnsi"/>
          <w:b w:val="0"/>
          <w:color w:val="auto"/>
        </w:rPr>
        <w:t>, ministar turizma i izaslanik predsjednika Vlade Republike Hrvatske Andreja Plenkovića na današnjem događanju.</w:t>
      </w:r>
    </w:p>
    <w:p w:rsidR="002135EA" w:rsidRPr="001C137B" w:rsidRDefault="007F5205" w:rsidP="00BF05CE">
      <w:pPr>
        <w:spacing w:after="120" w:line="240" w:lineRule="atLeast"/>
        <w:jc w:val="both"/>
        <w:rPr>
          <w:rFonts w:asciiTheme="minorHAnsi" w:hAnsiTheme="minorHAnsi"/>
          <w:b w:val="0"/>
          <w:color w:val="auto"/>
        </w:rPr>
      </w:pPr>
      <w:r w:rsidRPr="001C137B">
        <w:rPr>
          <w:rFonts w:asciiTheme="minorHAnsi" w:hAnsiTheme="minorHAnsi"/>
          <w:b w:val="0"/>
          <w:color w:val="auto"/>
        </w:rPr>
        <w:t xml:space="preserve">Sunčana elektrana Cres </w:t>
      </w:r>
      <w:r w:rsidR="002B336B" w:rsidRPr="001C137B">
        <w:rPr>
          <w:rFonts w:asciiTheme="minorHAnsi" w:hAnsiTheme="minorHAnsi"/>
          <w:b w:val="0"/>
          <w:color w:val="auto"/>
        </w:rPr>
        <w:t xml:space="preserve">doprinijet će jačanju sigurnosti opskrbe električnom energijom i povećanju stupnja energetske samodostatnosti otoka Cresa i Lošinja, posebno u razdobljima povećane potrošnje tijekom turističkih sezona. </w:t>
      </w:r>
    </w:p>
    <w:p w:rsidR="001C137B" w:rsidRPr="001C137B" w:rsidRDefault="001C137B" w:rsidP="001C137B">
      <w:pPr>
        <w:spacing w:after="120" w:line="240" w:lineRule="atLeast"/>
        <w:jc w:val="both"/>
        <w:rPr>
          <w:rFonts w:asciiTheme="minorHAnsi" w:hAnsiTheme="minorHAnsi"/>
          <w:b w:val="0"/>
          <w:color w:val="auto"/>
        </w:rPr>
      </w:pPr>
      <w:r w:rsidRPr="001C137B">
        <w:rPr>
          <w:rFonts w:asciiTheme="minorHAnsi" w:hAnsiTheme="minorHAnsi"/>
          <w:b w:val="0"/>
          <w:color w:val="auto"/>
        </w:rPr>
        <w:t>„</w:t>
      </w:r>
      <w:r w:rsidRPr="001C137B">
        <w:rPr>
          <w:rFonts w:asciiTheme="minorHAnsi" w:hAnsiTheme="minorHAnsi"/>
          <w:b w:val="0"/>
          <w:i/>
          <w:color w:val="auto"/>
        </w:rPr>
        <w:t xml:space="preserve">Čestitam svima koji su sudjelovali u pripremi ovog projekta, od HEP-a, Primorsko-goranske županije, Grada Cresa pa do uključenih ministarstava. Ova će hvalevrijedna investicija doprinijeti energetskoj neovisnosti i razvoju otoka Cresa.  Sinergija investicija u energetiku i promet od presudne je važnosti za zadržavanje stanovništva na našim otocima, ali i za stabilnost hrvatskog gospodarstva u krizi izazvanoj </w:t>
      </w:r>
      <w:proofErr w:type="spellStart"/>
      <w:r w:rsidRPr="001C137B">
        <w:rPr>
          <w:rFonts w:asciiTheme="minorHAnsi" w:hAnsiTheme="minorHAnsi"/>
          <w:b w:val="0"/>
          <w:i/>
          <w:color w:val="auto"/>
        </w:rPr>
        <w:t>koronavirusom</w:t>
      </w:r>
      <w:proofErr w:type="spellEnd"/>
      <w:r w:rsidRPr="001C137B">
        <w:rPr>
          <w:rFonts w:asciiTheme="minorHAnsi" w:hAnsiTheme="minorHAnsi"/>
          <w:b w:val="0"/>
          <w:i/>
          <w:color w:val="auto"/>
        </w:rPr>
        <w:t xml:space="preserve">“, </w:t>
      </w:r>
      <w:r w:rsidRPr="001C137B">
        <w:rPr>
          <w:rFonts w:asciiTheme="minorHAnsi" w:hAnsiTheme="minorHAnsi"/>
          <w:b w:val="0"/>
          <w:color w:val="auto"/>
        </w:rPr>
        <w:t>izjavio je</w:t>
      </w:r>
      <w:r w:rsidRPr="001C137B">
        <w:rPr>
          <w:rFonts w:asciiTheme="minorHAnsi" w:hAnsiTheme="minorHAnsi"/>
          <w:b w:val="0"/>
          <w:i/>
          <w:color w:val="auto"/>
        </w:rPr>
        <w:t xml:space="preserve"> </w:t>
      </w:r>
      <w:r w:rsidRPr="001C137B">
        <w:rPr>
          <w:rFonts w:asciiTheme="minorHAnsi" w:hAnsiTheme="minorHAnsi"/>
          <w:b w:val="0"/>
          <w:color w:val="auto"/>
        </w:rPr>
        <w:t>Oleg Butković, ministar pomorstva, prometa i infrastrukture.</w:t>
      </w:r>
    </w:p>
    <w:p w:rsidR="00CC4D4A" w:rsidRPr="001C137B" w:rsidRDefault="002B336B" w:rsidP="00BF05CE">
      <w:pPr>
        <w:spacing w:after="120" w:line="240" w:lineRule="atLeast"/>
        <w:jc w:val="both"/>
        <w:rPr>
          <w:rFonts w:asciiTheme="minorHAnsi" w:hAnsiTheme="minorHAnsi"/>
          <w:b w:val="0"/>
          <w:color w:val="auto"/>
        </w:rPr>
      </w:pPr>
      <w:r w:rsidRPr="001C137B">
        <w:rPr>
          <w:rFonts w:asciiTheme="minorHAnsi" w:hAnsiTheme="minorHAnsi"/>
          <w:b w:val="0"/>
          <w:color w:val="auto"/>
        </w:rPr>
        <w:t>Elektrana</w:t>
      </w:r>
      <w:r w:rsidR="00B14D19" w:rsidRPr="001C137B">
        <w:rPr>
          <w:rFonts w:asciiTheme="minorHAnsi" w:hAnsiTheme="minorHAnsi"/>
          <w:b w:val="0"/>
          <w:color w:val="auto"/>
        </w:rPr>
        <w:t xml:space="preserve"> snage 6,5 MW godišnje će proizvoditi oko 8,5 milijuna kWh električne energije, što odgovara potrošnji oko 2.500 kućanstava. </w:t>
      </w:r>
      <w:r w:rsidRPr="001C137B">
        <w:rPr>
          <w:rFonts w:asciiTheme="minorHAnsi" w:hAnsiTheme="minorHAnsi"/>
          <w:b w:val="0"/>
          <w:color w:val="auto"/>
        </w:rPr>
        <w:t>G</w:t>
      </w:r>
      <w:r w:rsidR="00B14D19" w:rsidRPr="001C137B">
        <w:rPr>
          <w:rFonts w:asciiTheme="minorHAnsi" w:hAnsiTheme="minorHAnsi"/>
          <w:b w:val="0"/>
          <w:color w:val="auto"/>
        </w:rPr>
        <w:t xml:space="preserve">radi </w:t>
      </w:r>
      <w:r w:rsidRPr="001C137B">
        <w:rPr>
          <w:rFonts w:asciiTheme="minorHAnsi" w:hAnsiTheme="minorHAnsi"/>
          <w:b w:val="0"/>
          <w:color w:val="auto"/>
        </w:rPr>
        <w:t xml:space="preserve">se </w:t>
      </w:r>
      <w:r w:rsidR="00B14D19" w:rsidRPr="001C137B">
        <w:rPr>
          <w:rFonts w:asciiTheme="minorHAnsi" w:hAnsiTheme="minorHAnsi"/>
          <w:b w:val="0"/>
          <w:color w:val="auto"/>
        </w:rPr>
        <w:t xml:space="preserve">na zemljištu površine 17 hektara, </w:t>
      </w:r>
      <w:r w:rsidR="00527065" w:rsidRPr="001C137B">
        <w:rPr>
          <w:rFonts w:asciiTheme="minorHAnsi" w:hAnsiTheme="minorHAnsi"/>
          <w:b w:val="0"/>
          <w:color w:val="auto"/>
        </w:rPr>
        <w:t xml:space="preserve">dva </w:t>
      </w:r>
      <w:r w:rsidR="00814C1B" w:rsidRPr="001C137B">
        <w:rPr>
          <w:rFonts w:asciiTheme="minorHAnsi" w:hAnsiTheme="minorHAnsi"/>
          <w:b w:val="0"/>
          <w:color w:val="auto"/>
        </w:rPr>
        <w:t xml:space="preserve">kilometra sjeverno od naselja </w:t>
      </w:r>
      <w:proofErr w:type="spellStart"/>
      <w:r w:rsidR="00814C1B" w:rsidRPr="001C137B">
        <w:rPr>
          <w:rFonts w:asciiTheme="minorHAnsi" w:hAnsiTheme="minorHAnsi"/>
          <w:b w:val="0"/>
          <w:color w:val="auto"/>
        </w:rPr>
        <w:t>Orlec</w:t>
      </w:r>
      <w:proofErr w:type="spellEnd"/>
      <w:r w:rsidR="00B14D19" w:rsidRPr="001C137B">
        <w:rPr>
          <w:rFonts w:asciiTheme="minorHAnsi" w:hAnsiTheme="minorHAnsi"/>
          <w:b w:val="0"/>
          <w:color w:val="auto"/>
        </w:rPr>
        <w:t xml:space="preserve">. </w:t>
      </w:r>
      <w:r w:rsidRPr="001C137B">
        <w:rPr>
          <w:rFonts w:asciiTheme="minorHAnsi" w:hAnsiTheme="minorHAnsi"/>
          <w:b w:val="0"/>
          <w:color w:val="auto"/>
        </w:rPr>
        <w:t xml:space="preserve">U </w:t>
      </w:r>
      <w:r w:rsidR="00540DFE" w:rsidRPr="001C137B">
        <w:rPr>
          <w:rFonts w:asciiTheme="minorHAnsi" w:hAnsiTheme="minorHAnsi"/>
          <w:b w:val="0"/>
          <w:color w:val="auto"/>
        </w:rPr>
        <w:t>13 segmenata pojedinačne snage 500 kW</w:t>
      </w:r>
      <w:r w:rsidR="00AE03F8" w:rsidRPr="001C137B">
        <w:rPr>
          <w:rFonts w:asciiTheme="minorHAnsi" w:hAnsiTheme="minorHAnsi"/>
          <w:b w:val="0"/>
          <w:color w:val="auto"/>
        </w:rPr>
        <w:t xml:space="preserve">, </w:t>
      </w:r>
      <w:r w:rsidRPr="001C137B">
        <w:rPr>
          <w:rFonts w:asciiTheme="minorHAnsi" w:hAnsiTheme="minorHAnsi"/>
          <w:b w:val="0"/>
          <w:color w:val="auto"/>
        </w:rPr>
        <w:t>instalirat će se</w:t>
      </w:r>
      <w:r w:rsidR="00540DFE" w:rsidRPr="001C137B">
        <w:rPr>
          <w:rFonts w:asciiTheme="minorHAnsi" w:hAnsiTheme="minorHAnsi"/>
          <w:b w:val="0"/>
          <w:color w:val="auto"/>
        </w:rPr>
        <w:t xml:space="preserve"> </w:t>
      </w:r>
      <w:r w:rsidR="00AE03F8" w:rsidRPr="001C137B">
        <w:rPr>
          <w:rFonts w:asciiTheme="minorHAnsi" w:hAnsiTheme="minorHAnsi"/>
          <w:b w:val="0"/>
          <w:color w:val="auto"/>
        </w:rPr>
        <w:t xml:space="preserve">ukupno </w:t>
      </w:r>
      <w:r w:rsidR="00540DFE" w:rsidRPr="001C137B">
        <w:rPr>
          <w:rFonts w:asciiTheme="minorHAnsi" w:hAnsiTheme="minorHAnsi"/>
          <w:b w:val="0"/>
          <w:color w:val="auto"/>
        </w:rPr>
        <w:t xml:space="preserve">20.330 panela </w:t>
      </w:r>
      <w:r w:rsidRPr="001C137B">
        <w:rPr>
          <w:rFonts w:asciiTheme="minorHAnsi" w:hAnsiTheme="minorHAnsi"/>
          <w:b w:val="0"/>
          <w:color w:val="auto"/>
        </w:rPr>
        <w:t>domaćeg proizvođača</w:t>
      </w:r>
      <w:r w:rsidR="00540DFE" w:rsidRPr="001C137B">
        <w:rPr>
          <w:rFonts w:asciiTheme="minorHAnsi" w:hAnsiTheme="minorHAnsi"/>
          <w:b w:val="0"/>
          <w:color w:val="auto"/>
        </w:rPr>
        <w:t xml:space="preserve"> </w:t>
      </w:r>
      <w:proofErr w:type="spellStart"/>
      <w:r w:rsidR="00540DFE" w:rsidRPr="001C137B">
        <w:rPr>
          <w:rFonts w:asciiTheme="minorHAnsi" w:hAnsiTheme="minorHAnsi"/>
          <w:b w:val="0"/>
          <w:color w:val="auto"/>
        </w:rPr>
        <w:t>Solvis</w:t>
      </w:r>
      <w:proofErr w:type="spellEnd"/>
      <w:r w:rsidRPr="001C137B">
        <w:rPr>
          <w:rFonts w:asciiTheme="minorHAnsi" w:hAnsiTheme="minorHAnsi"/>
          <w:b w:val="0"/>
          <w:color w:val="auto"/>
        </w:rPr>
        <w:t>. Paneli će se smjestiti tako da omogućuju nesmetan prolaz malih životinja unutar ograde sunčane elektrane i ispašu</w:t>
      </w:r>
      <w:r w:rsidR="008D4E15" w:rsidRPr="001C137B">
        <w:rPr>
          <w:rFonts w:asciiTheme="minorHAnsi" w:hAnsiTheme="minorHAnsi"/>
          <w:b w:val="0"/>
          <w:color w:val="auto"/>
        </w:rPr>
        <w:t xml:space="preserve"> ovaca unutar o</w:t>
      </w:r>
      <w:r w:rsidRPr="001C137B">
        <w:rPr>
          <w:rFonts w:asciiTheme="minorHAnsi" w:hAnsiTheme="minorHAnsi"/>
          <w:b w:val="0"/>
          <w:color w:val="auto"/>
        </w:rPr>
        <w:t>građenog područja</w:t>
      </w:r>
      <w:r w:rsidR="008D4E15" w:rsidRPr="001C137B">
        <w:rPr>
          <w:rFonts w:asciiTheme="minorHAnsi" w:hAnsiTheme="minorHAnsi"/>
          <w:b w:val="0"/>
          <w:color w:val="auto"/>
        </w:rPr>
        <w:t xml:space="preserve">. </w:t>
      </w:r>
      <w:r w:rsidRPr="001C137B">
        <w:rPr>
          <w:rFonts w:asciiTheme="minorHAnsi" w:hAnsiTheme="minorHAnsi"/>
          <w:b w:val="0"/>
          <w:color w:val="auto"/>
        </w:rPr>
        <w:t xml:space="preserve">Projekt SE Cres je </w:t>
      </w:r>
      <w:r w:rsidR="004B6D24" w:rsidRPr="001C137B">
        <w:rPr>
          <w:rFonts w:asciiTheme="minorHAnsi" w:hAnsiTheme="minorHAnsi"/>
          <w:b w:val="0"/>
          <w:color w:val="auto"/>
        </w:rPr>
        <w:t>do ishođenja lokacijske dozvole razvijala Primorsko-goranska župan</w:t>
      </w:r>
      <w:r w:rsidRPr="001C137B">
        <w:rPr>
          <w:rFonts w:asciiTheme="minorHAnsi" w:hAnsiTheme="minorHAnsi"/>
          <w:b w:val="0"/>
          <w:color w:val="auto"/>
        </w:rPr>
        <w:t>ija, kada projekt preuzima HEP, koji je na temelju natječaja izgradnju povjerio kon</w:t>
      </w:r>
      <w:r w:rsidR="004B6D24" w:rsidRPr="001C137B">
        <w:rPr>
          <w:rFonts w:asciiTheme="minorHAnsi" w:hAnsiTheme="minorHAnsi"/>
          <w:b w:val="0"/>
          <w:color w:val="auto"/>
        </w:rPr>
        <w:t>zorcij</w:t>
      </w:r>
      <w:r w:rsidRPr="001C137B">
        <w:rPr>
          <w:rFonts w:asciiTheme="minorHAnsi" w:hAnsiTheme="minorHAnsi"/>
          <w:b w:val="0"/>
          <w:color w:val="auto"/>
        </w:rPr>
        <w:t>u</w:t>
      </w:r>
      <w:r w:rsidR="004B6D24" w:rsidRPr="001C137B">
        <w:rPr>
          <w:rFonts w:asciiTheme="minorHAnsi" w:hAnsiTheme="minorHAnsi"/>
          <w:b w:val="0"/>
          <w:color w:val="auto"/>
        </w:rPr>
        <w:t xml:space="preserve"> PVI </w:t>
      </w:r>
      <w:proofErr w:type="spellStart"/>
      <w:r w:rsidR="004B6D24" w:rsidRPr="001C137B">
        <w:rPr>
          <w:rFonts w:asciiTheme="minorHAnsi" w:hAnsiTheme="minorHAnsi"/>
          <w:b w:val="0"/>
          <w:color w:val="auto"/>
        </w:rPr>
        <w:t>Solar</w:t>
      </w:r>
      <w:proofErr w:type="spellEnd"/>
      <w:r w:rsidR="004B6D24" w:rsidRPr="001C137B">
        <w:rPr>
          <w:rFonts w:asciiTheme="minorHAnsi" w:hAnsiTheme="minorHAnsi"/>
          <w:b w:val="0"/>
          <w:color w:val="auto"/>
        </w:rPr>
        <w:t xml:space="preserve">, PVI </w:t>
      </w:r>
      <w:proofErr w:type="spellStart"/>
      <w:r w:rsidR="004B6D24" w:rsidRPr="001C137B">
        <w:rPr>
          <w:rFonts w:asciiTheme="minorHAnsi" w:hAnsiTheme="minorHAnsi"/>
          <w:b w:val="0"/>
          <w:color w:val="auto"/>
        </w:rPr>
        <w:t>GmbH</w:t>
      </w:r>
      <w:proofErr w:type="spellEnd"/>
      <w:r w:rsidR="004B6D24" w:rsidRPr="001C137B">
        <w:rPr>
          <w:rFonts w:asciiTheme="minorHAnsi" w:hAnsiTheme="minorHAnsi"/>
          <w:b w:val="0"/>
          <w:color w:val="auto"/>
        </w:rPr>
        <w:t xml:space="preserve">, </w:t>
      </w:r>
      <w:proofErr w:type="spellStart"/>
      <w:r w:rsidR="004B6D24" w:rsidRPr="001C137B">
        <w:rPr>
          <w:rFonts w:asciiTheme="minorHAnsi" w:hAnsiTheme="minorHAnsi"/>
          <w:b w:val="0"/>
          <w:color w:val="auto"/>
        </w:rPr>
        <w:t>Intecco</w:t>
      </w:r>
      <w:proofErr w:type="spellEnd"/>
      <w:r w:rsidR="004B6D24" w:rsidRPr="001C137B">
        <w:rPr>
          <w:rFonts w:asciiTheme="minorHAnsi" w:hAnsiTheme="minorHAnsi"/>
          <w:b w:val="0"/>
          <w:color w:val="auto"/>
        </w:rPr>
        <w:t xml:space="preserve"> i </w:t>
      </w:r>
      <w:proofErr w:type="spellStart"/>
      <w:r w:rsidR="004B6D24" w:rsidRPr="001C137B">
        <w:rPr>
          <w:rFonts w:asciiTheme="minorHAnsi" w:hAnsiTheme="minorHAnsi"/>
          <w:b w:val="0"/>
          <w:color w:val="auto"/>
        </w:rPr>
        <w:t>Deling</w:t>
      </w:r>
      <w:proofErr w:type="spellEnd"/>
      <w:r w:rsidRPr="001C137B">
        <w:rPr>
          <w:rFonts w:asciiTheme="minorHAnsi" w:hAnsiTheme="minorHAnsi"/>
          <w:b w:val="0"/>
          <w:color w:val="auto"/>
        </w:rPr>
        <w:t xml:space="preserve">. </w:t>
      </w:r>
      <w:r w:rsidR="00BF05CE" w:rsidRPr="001C137B">
        <w:rPr>
          <w:rFonts w:asciiTheme="minorHAnsi" w:hAnsiTheme="minorHAnsi"/>
          <w:b w:val="0"/>
          <w:color w:val="auto"/>
        </w:rPr>
        <w:t>Elektrana će s proizvodnjom početi do kraja</w:t>
      </w:r>
      <w:r w:rsidRPr="001C137B">
        <w:rPr>
          <w:rFonts w:asciiTheme="minorHAnsi" w:hAnsiTheme="minorHAnsi"/>
          <w:b w:val="0"/>
          <w:color w:val="auto"/>
        </w:rPr>
        <w:t xml:space="preserve"> g</w:t>
      </w:r>
      <w:r w:rsidR="004B6D24" w:rsidRPr="001C137B">
        <w:rPr>
          <w:rFonts w:asciiTheme="minorHAnsi" w:hAnsiTheme="minorHAnsi"/>
          <w:b w:val="0"/>
          <w:color w:val="auto"/>
        </w:rPr>
        <w:t>odine</w:t>
      </w:r>
      <w:r w:rsidR="00BF05CE" w:rsidRPr="001C137B">
        <w:rPr>
          <w:rFonts w:asciiTheme="minorHAnsi" w:hAnsiTheme="minorHAnsi"/>
          <w:b w:val="0"/>
          <w:color w:val="auto"/>
        </w:rPr>
        <w:t xml:space="preserve">. </w:t>
      </w:r>
    </w:p>
    <w:p w:rsidR="00BF05CE" w:rsidRPr="001C137B" w:rsidRDefault="00814C1B" w:rsidP="00BF05CE">
      <w:pPr>
        <w:spacing w:after="120" w:line="240" w:lineRule="atLeast"/>
        <w:jc w:val="both"/>
        <w:rPr>
          <w:rFonts w:asciiTheme="minorHAnsi" w:eastAsiaTheme="minorHAnsi" w:hAnsiTheme="minorHAnsi" w:cstheme="minorBidi"/>
          <w:b w:val="0"/>
          <w:color w:val="auto"/>
        </w:rPr>
      </w:pPr>
      <w:r w:rsidRPr="001C137B">
        <w:rPr>
          <w:rFonts w:asciiTheme="minorHAnsi" w:eastAsiaTheme="minorHAnsi" w:hAnsiTheme="minorHAnsi" w:cstheme="minorBidi"/>
          <w:b w:val="0"/>
          <w:i/>
          <w:color w:val="auto"/>
        </w:rPr>
        <w:t>„</w:t>
      </w:r>
      <w:r w:rsidR="00AE03F8" w:rsidRPr="001C137B">
        <w:rPr>
          <w:rFonts w:asciiTheme="minorHAnsi" w:eastAsiaTheme="minorHAnsi" w:hAnsiTheme="minorHAnsi" w:cstheme="minorBidi"/>
          <w:b w:val="0"/>
          <w:i/>
          <w:color w:val="auto"/>
        </w:rPr>
        <w:t xml:space="preserve">Unatoč globalnoj krizi izazvanoj </w:t>
      </w:r>
      <w:proofErr w:type="spellStart"/>
      <w:r w:rsidR="00AE03F8" w:rsidRPr="001C137B">
        <w:rPr>
          <w:rFonts w:asciiTheme="minorHAnsi" w:eastAsiaTheme="minorHAnsi" w:hAnsiTheme="minorHAnsi" w:cstheme="minorBidi"/>
          <w:b w:val="0"/>
          <w:i/>
          <w:color w:val="auto"/>
        </w:rPr>
        <w:t>koronavirusom</w:t>
      </w:r>
      <w:proofErr w:type="spellEnd"/>
      <w:r w:rsidR="00AE03F8" w:rsidRPr="001C137B">
        <w:rPr>
          <w:rFonts w:asciiTheme="minorHAnsi" w:eastAsiaTheme="minorHAnsi" w:hAnsiTheme="minorHAnsi" w:cstheme="minorBidi"/>
          <w:b w:val="0"/>
          <w:i/>
          <w:color w:val="auto"/>
        </w:rPr>
        <w:t xml:space="preserve">, </w:t>
      </w:r>
      <w:r w:rsidRPr="001C137B">
        <w:rPr>
          <w:rFonts w:asciiTheme="minorHAnsi" w:eastAsiaTheme="minorHAnsi" w:hAnsiTheme="minorHAnsi" w:cstheme="minorBidi"/>
          <w:b w:val="0"/>
          <w:i/>
          <w:color w:val="auto"/>
        </w:rPr>
        <w:t xml:space="preserve">HEP je bez oklijevanja nastavio s realizacijom plana investicija za 2020. godinu koji je utvrđen u do sada najvećem iznosu u povijesti HEP-a, od gotovo pet milijardi kuna. To činimo jer smo svjesni da su nastavak našeg investicijskog ciklusa i ulaganja u kojima je snažno zastupljena domaća komponenta, iznimno važni za razvoj i stabilnost hrvatskog gospodarstva. </w:t>
      </w:r>
      <w:r w:rsidR="00BF05CE" w:rsidRPr="001C137B">
        <w:rPr>
          <w:rFonts w:asciiTheme="minorHAnsi" w:eastAsiaTheme="minorHAnsi" w:hAnsiTheme="minorHAnsi" w:cstheme="minorBidi"/>
          <w:b w:val="0"/>
          <w:i/>
          <w:color w:val="auto"/>
        </w:rPr>
        <w:t>Pritom se najveći dio investicija odnosi na realizaciju obnovljivog scenarija razvoja HEP-a do 2030. godine, u sklopu kojega ćemo izgraditi 1.500 MW proizvodnih kapaciteta.</w:t>
      </w:r>
      <w:r w:rsidR="00BF05CE" w:rsidRPr="001C137B">
        <w:rPr>
          <w:color w:val="auto"/>
        </w:rPr>
        <w:t xml:space="preserve"> </w:t>
      </w:r>
      <w:r w:rsidR="00BF05CE" w:rsidRPr="001C137B">
        <w:rPr>
          <w:rFonts w:asciiTheme="minorHAnsi" w:eastAsiaTheme="minorHAnsi" w:hAnsiTheme="minorHAnsi" w:cstheme="minorBidi"/>
          <w:b w:val="0"/>
          <w:i/>
          <w:color w:val="auto"/>
        </w:rPr>
        <w:t xml:space="preserve">Polovina tih kapaciteta, koja po snazi odgovara Nuklearnoj elektrani Krško, bit će u sunčanim i </w:t>
      </w:r>
      <w:proofErr w:type="spellStart"/>
      <w:r w:rsidR="00BF05CE" w:rsidRPr="001C137B">
        <w:rPr>
          <w:rFonts w:asciiTheme="minorHAnsi" w:eastAsiaTheme="minorHAnsi" w:hAnsiTheme="minorHAnsi" w:cstheme="minorBidi"/>
          <w:b w:val="0"/>
          <w:i/>
          <w:color w:val="auto"/>
        </w:rPr>
        <w:t>vjetroelektranama</w:t>
      </w:r>
      <w:proofErr w:type="spellEnd"/>
      <w:r w:rsidR="00BF05CE" w:rsidRPr="001C137B">
        <w:rPr>
          <w:rFonts w:asciiTheme="minorHAnsi" w:eastAsiaTheme="minorHAnsi" w:hAnsiTheme="minorHAnsi" w:cstheme="minorBidi"/>
          <w:b w:val="0"/>
          <w:i/>
          <w:color w:val="auto"/>
        </w:rPr>
        <w:t xml:space="preserve">. </w:t>
      </w:r>
      <w:r w:rsidRPr="001C137B">
        <w:rPr>
          <w:rFonts w:asciiTheme="minorHAnsi" w:eastAsiaTheme="minorHAnsi" w:hAnsiTheme="minorHAnsi" w:cstheme="minorBidi"/>
          <w:b w:val="0"/>
          <w:i/>
          <w:color w:val="auto"/>
        </w:rPr>
        <w:t>U ovom trenutku, u izgradnji ili pre</w:t>
      </w:r>
      <w:r w:rsidR="00276533" w:rsidRPr="001C137B">
        <w:rPr>
          <w:rFonts w:asciiTheme="minorHAnsi" w:eastAsiaTheme="minorHAnsi" w:hAnsiTheme="minorHAnsi" w:cstheme="minorBidi"/>
          <w:b w:val="0"/>
          <w:i/>
          <w:color w:val="auto"/>
        </w:rPr>
        <w:t xml:space="preserve">d početkom izgradnje imamo </w:t>
      </w:r>
      <w:proofErr w:type="spellStart"/>
      <w:r w:rsidR="00276533" w:rsidRPr="001C137B">
        <w:rPr>
          <w:rFonts w:asciiTheme="minorHAnsi" w:eastAsiaTheme="minorHAnsi" w:hAnsiTheme="minorHAnsi" w:cstheme="minorBidi"/>
          <w:b w:val="0"/>
          <w:i/>
          <w:color w:val="auto"/>
        </w:rPr>
        <w:t>vjetroelektranu</w:t>
      </w:r>
      <w:proofErr w:type="spellEnd"/>
      <w:r w:rsidRPr="001C137B">
        <w:rPr>
          <w:rFonts w:asciiTheme="minorHAnsi" w:eastAsiaTheme="minorHAnsi" w:hAnsiTheme="minorHAnsi" w:cstheme="minorBidi"/>
          <w:b w:val="0"/>
          <w:i/>
          <w:color w:val="auto"/>
        </w:rPr>
        <w:t xml:space="preserve"> </w:t>
      </w:r>
      <w:proofErr w:type="spellStart"/>
      <w:r w:rsidRPr="001C137B">
        <w:rPr>
          <w:rFonts w:asciiTheme="minorHAnsi" w:eastAsiaTheme="minorHAnsi" w:hAnsiTheme="minorHAnsi" w:cstheme="minorBidi"/>
          <w:b w:val="0"/>
          <w:i/>
          <w:color w:val="auto"/>
        </w:rPr>
        <w:t>Korlat</w:t>
      </w:r>
      <w:proofErr w:type="spellEnd"/>
      <w:r w:rsidR="00276533" w:rsidRPr="001C137B">
        <w:rPr>
          <w:rFonts w:asciiTheme="minorHAnsi" w:eastAsiaTheme="minorHAnsi" w:hAnsiTheme="minorHAnsi" w:cstheme="minorBidi"/>
          <w:b w:val="0"/>
          <w:i/>
          <w:color w:val="auto"/>
        </w:rPr>
        <w:t xml:space="preserve"> i</w:t>
      </w:r>
      <w:r w:rsidR="00BF05CE" w:rsidRPr="001C137B">
        <w:rPr>
          <w:rFonts w:asciiTheme="minorHAnsi" w:eastAsiaTheme="minorHAnsi" w:hAnsiTheme="minorHAnsi" w:cstheme="minorBidi"/>
          <w:b w:val="0"/>
          <w:i/>
          <w:color w:val="auto"/>
        </w:rPr>
        <w:t xml:space="preserve"> čak sedam sunčanih elektrana</w:t>
      </w:r>
      <w:r w:rsidRPr="001C137B">
        <w:rPr>
          <w:rFonts w:asciiTheme="minorHAnsi" w:eastAsiaTheme="minorHAnsi" w:hAnsiTheme="minorHAnsi" w:cstheme="minorBidi"/>
          <w:b w:val="0"/>
          <w:color w:val="auto"/>
        </w:rPr>
        <w:t>“,</w:t>
      </w:r>
      <w:r w:rsidR="00757914" w:rsidRPr="001C137B">
        <w:rPr>
          <w:rFonts w:asciiTheme="minorHAnsi" w:eastAsiaTheme="minorHAnsi" w:hAnsiTheme="minorHAnsi" w:cstheme="minorBidi"/>
          <w:b w:val="0"/>
          <w:i/>
          <w:color w:val="auto"/>
        </w:rPr>
        <w:t xml:space="preserve"> </w:t>
      </w:r>
      <w:r w:rsidR="00757914" w:rsidRPr="001C137B">
        <w:rPr>
          <w:rFonts w:asciiTheme="minorHAnsi" w:eastAsiaTheme="minorHAnsi" w:hAnsiTheme="minorHAnsi" w:cstheme="minorBidi"/>
          <w:b w:val="0"/>
          <w:color w:val="auto"/>
        </w:rPr>
        <w:t xml:space="preserve">izjavio je Frane Barbarić, predsjednik </w:t>
      </w:r>
      <w:r w:rsidR="00E2137E" w:rsidRPr="001C137B">
        <w:rPr>
          <w:rFonts w:asciiTheme="minorHAnsi" w:eastAsiaTheme="minorHAnsi" w:hAnsiTheme="minorHAnsi" w:cstheme="minorBidi"/>
          <w:b w:val="0"/>
          <w:color w:val="auto"/>
        </w:rPr>
        <w:t>Uprave Hrvatske elektroprivrede</w:t>
      </w:r>
      <w:r w:rsidR="00BF05CE" w:rsidRPr="001C137B">
        <w:rPr>
          <w:rFonts w:asciiTheme="minorHAnsi" w:eastAsiaTheme="minorHAnsi" w:hAnsiTheme="minorHAnsi" w:cstheme="minorBidi"/>
          <w:b w:val="0"/>
          <w:color w:val="auto"/>
        </w:rPr>
        <w:t>.</w:t>
      </w:r>
    </w:p>
    <w:p w:rsidR="00083E81" w:rsidRPr="001C137B" w:rsidRDefault="00BF05CE" w:rsidP="00E2137E">
      <w:pPr>
        <w:spacing w:after="120" w:line="240" w:lineRule="atLeast"/>
        <w:jc w:val="both"/>
        <w:rPr>
          <w:rFonts w:asciiTheme="minorHAnsi" w:eastAsiaTheme="minorHAnsi" w:hAnsiTheme="minorHAnsi" w:cstheme="minorBidi"/>
          <w:b w:val="0"/>
          <w:color w:val="auto"/>
        </w:rPr>
      </w:pPr>
      <w:r w:rsidRPr="001C137B">
        <w:rPr>
          <w:rFonts w:asciiTheme="minorHAnsi" w:eastAsiaTheme="minorHAnsi" w:hAnsiTheme="minorHAnsi" w:cstheme="minorBidi"/>
          <w:b w:val="0"/>
          <w:color w:val="auto"/>
        </w:rPr>
        <w:lastRenderedPageBreak/>
        <w:t>U</w:t>
      </w:r>
      <w:r w:rsidR="00E2137E" w:rsidRPr="001C137B">
        <w:rPr>
          <w:rFonts w:asciiTheme="minorHAnsi" w:eastAsiaTheme="minorHAnsi" w:hAnsiTheme="minorHAnsi" w:cstheme="minorBidi"/>
          <w:b w:val="0"/>
          <w:color w:val="auto"/>
        </w:rPr>
        <w:t xml:space="preserve">kupna ulaganja HEP-a u projekte sunčanih elektrana i </w:t>
      </w:r>
      <w:proofErr w:type="spellStart"/>
      <w:r w:rsidR="00E2137E" w:rsidRPr="001C137B">
        <w:rPr>
          <w:rFonts w:asciiTheme="minorHAnsi" w:eastAsiaTheme="minorHAnsi" w:hAnsiTheme="minorHAnsi" w:cstheme="minorBidi"/>
          <w:b w:val="0"/>
          <w:color w:val="auto"/>
        </w:rPr>
        <w:t>elektromobilnosti</w:t>
      </w:r>
      <w:proofErr w:type="spellEnd"/>
      <w:r w:rsidR="00E2137E" w:rsidRPr="001C137B">
        <w:rPr>
          <w:rFonts w:asciiTheme="minorHAnsi" w:eastAsiaTheme="minorHAnsi" w:hAnsiTheme="minorHAnsi" w:cstheme="minorBidi"/>
          <w:b w:val="0"/>
          <w:color w:val="auto"/>
        </w:rPr>
        <w:t xml:space="preserve"> na području Istre i Kvar</w:t>
      </w:r>
      <w:r w:rsidRPr="001C137B">
        <w:rPr>
          <w:rFonts w:asciiTheme="minorHAnsi" w:eastAsiaTheme="minorHAnsi" w:hAnsiTheme="minorHAnsi" w:cstheme="minorBidi"/>
          <w:b w:val="0"/>
          <w:color w:val="auto"/>
        </w:rPr>
        <w:t>nera u 2020. godini</w:t>
      </w:r>
      <w:r w:rsidR="00E2137E" w:rsidRPr="001C137B">
        <w:rPr>
          <w:rFonts w:asciiTheme="minorHAnsi" w:eastAsiaTheme="minorHAnsi" w:hAnsiTheme="minorHAnsi" w:cstheme="minorBidi"/>
          <w:b w:val="0"/>
          <w:color w:val="auto"/>
        </w:rPr>
        <w:t xml:space="preserve"> iznose 74 milijuna kuna.</w:t>
      </w:r>
      <w:r w:rsidRPr="001C137B">
        <w:rPr>
          <w:rFonts w:asciiTheme="minorHAnsi" w:eastAsiaTheme="minorHAnsi" w:hAnsiTheme="minorHAnsi" w:cstheme="minorBidi"/>
          <w:b w:val="0"/>
          <w:color w:val="auto"/>
        </w:rPr>
        <w:t xml:space="preserve"> </w:t>
      </w:r>
      <w:r w:rsidR="00E2137E" w:rsidRPr="001C137B">
        <w:rPr>
          <w:rFonts w:asciiTheme="minorHAnsi" w:eastAsiaTheme="minorHAnsi" w:hAnsiTheme="minorHAnsi" w:cstheme="minorBidi"/>
          <w:b w:val="0"/>
          <w:color w:val="auto"/>
        </w:rPr>
        <w:t xml:space="preserve">Osim sunčane elektrane Cres, </w:t>
      </w:r>
      <w:r w:rsidRPr="001C137B">
        <w:rPr>
          <w:rFonts w:asciiTheme="minorHAnsi" w:eastAsiaTheme="minorHAnsi" w:hAnsiTheme="minorHAnsi" w:cstheme="minorBidi"/>
          <w:b w:val="0"/>
          <w:color w:val="auto"/>
        </w:rPr>
        <w:t>u izgradnji je sunčana elektrana</w:t>
      </w:r>
      <w:r w:rsidR="00E2137E" w:rsidRPr="001C137B">
        <w:rPr>
          <w:rFonts w:asciiTheme="minorHAnsi" w:eastAsiaTheme="minorHAnsi" w:hAnsiTheme="minorHAnsi" w:cstheme="minorBidi"/>
          <w:b w:val="0"/>
          <w:color w:val="auto"/>
        </w:rPr>
        <w:t xml:space="preserve"> Marići kod Žminja</w:t>
      </w:r>
      <w:r w:rsidRPr="001C137B">
        <w:rPr>
          <w:rFonts w:asciiTheme="minorHAnsi" w:eastAsiaTheme="minorHAnsi" w:hAnsiTheme="minorHAnsi" w:cstheme="minorBidi"/>
          <w:b w:val="0"/>
          <w:color w:val="auto"/>
        </w:rPr>
        <w:t>, snage 1 MW</w:t>
      </w:r>
      <w:r w:rsidR="00E2137E" w:rsidRPr="001C137B">
        <w:rPr>
          <w:rFonts w:asciiTheme="minorHAnsi" w:eastAsiaTheme="minorHAnsi" w:hAnsiTheme="minorHAnsi" w:cstheme="minorBidi"/>
          <w:b w:val="0"/>
          <w:color w:val="auto"/>
        </w:rPr>
        <w:t xml:space="preserve">, a uskoro počinje izgradnja i druge faze sunčane elektrane </w:t>
      </w:r>
      <w:proofErr w:type="spellStart"/>
      <w:r w:rsidR="00E2137E" w:rsidRPr="001C137B">
        <w:rPr>
          <w:rFonts w:asciiTheme="minorHAnsi" w:eastAsiaTheme="minorHAnsi" w:hAnsiTheme="minorHAnsi" w:cstheme="minorBidi"/>
          <w:b w:val="0"/>
          <w:color w:val="auto"/>
        </w:rPr>
        <w:t>Kaštelir</w:t>
      </w:r>
      <w:proofErr w:type="spellEnd"/>
      <w:r w:rsidR="00E2137E" w:rsidRPr="001C137B">
        <w:rPr>
          <w:rFonts w:asciiTheme="minorHAnsi" w:eastAsiaTheme="minorHAnsi" w:hAnsiTheme="minorHAnsi" w:cstheme="minorBidi"/>
          <w:b w:val="0"/>
          <w:color w:val="auto"/>
        </w:rPr>
        <w:t xml:space="preserve"> u zaleđu Poreča, snage 2 MW.</w:t>
      </w:r>
      <w:r w:rsidR="00CC4D4A" w:rsidRPr="001C137B">
        <w:rPr>
          <w:rFonts w:asciiTheme="minorHAnsi" w:eastAsiaTheme="minorHAnsi" w:hAnsiTheme="minorHAnsi" w:cstheme="minorBidi"/>
          <w:b w:val="0"/>
          <w:color w:val="auto"/>
        </w:rPr>
        <w:t xml:space="preserve"> </w:t>
      </w:r>
      <w:r w:rsidRPr="001C137B">
        <w:rPr>
          <w:rFonts w:asciiTheme="minorHAnsi" w:eastAsiaTheme="minorHAnsi" w:hAnsiTheme="minorHAnsi" w:cstheme="minorBidi"/>
          <w:b w:val="0"/>
          <w:color w:val="auto"/>
        </w:rPr>
        <w:t xml:space="preserve">Obje će elektrane, kao i SE Cres, električnu energiju proizvoditi </w:t>
      </w:r>
      <w:r w:rsidRPr="001C137B">
        <w:rPr>
          <w:rFonts w:asciiTheme="minorHAnsi" w:hAnsiTheme="minorHAnsi"/>
          <w:b w:val="0"/>
          <w:color w:val="auto"/>
        </w:rPr>
        <w:t>bez poticaja, na potpuno tržišnoj osnovi.</w:t>
      </w:r>
      <w:r w:rsidRPr="001C137B">
        <w:rPr>
          <w:rFonts w:asciiTheme="minorHAnsi" w:eastAsiaTheme="minorHAnsi" w:hAnsiTheme="minorHAnsi" w:cstheme="minorBidi"/>
          <w:b w:val="0"/>
          <w:color w:val="auto"/>
        </w:rPr>
        <w:t xml:space="preserve"> </w:t>
      </w:r>
      <w:r w:rsidR="00E2137E" w:rsidRPr="001C137B">
        <w:rPr>
          <w:rFonts w:asciiTheme="minorHAnsi" w:eastAsiaTheme="minorHAnsi" w:hAnsiTheme="minorHAnsi" w:cstheme="minorBidi"/>
          <w:b w:val="0"/>
          <w:color w:val="auto"/>
        </w:rPr>
        <w:t>Na otoku Cresu HEP razmatra izgradnju</w:t>
      </w:r>
      <w:r w:rsidRPr="001C137B">
        <w:rPr>
          <w:rFonts w:asciiTheme="minorHAnsi" w:eastAsiaTheme="minorHAnsi" w:hAnsiTheme="minorHAnsi" w:cstheme="minorBidi"/>
          <w:b w:val="0"/>
          <w:color w:val="auto"/>
        </w:rPr>
        <w:t xml:space="preserve"> još dvije sunčane elektrane. To su</w:t>
      </w:r>
      <w:r w:rsidR="00E2137E" w:rsidRPr="001C137B">
        <w:rPr>
          <w:rFonts w:asciiTheme="minorHAnsi" w:eastAsiaTheme="minorHAnsi" w:hAnsiTheme="minorHAnsi" w:cstheme="minorBidi"/>
          <w:b w:val="0"/>
          <w:color w:val="auto"/>
        </w:rPr>
        <w:t xml:space="preserve"> </w:t>
      </w:r>
      <w:r w:rsidRPr="001C137B">
        <w:rPr>
          <w:rFonts w:asciiTheme="minorHAnsi" w:eastAsiaTheme="minorHAnsi" w:hAnsiTheme="minorHAnsi" w:cstheme="minorBidi"/>
          <w:b w:val="0"/>
          <w:color w:val="auto"/>
        </w:rPr>
        <w:t>SE Cres 2 od 4,14 MW</w:t>
      </w:r>
      <w:r w:rsidR="00E2137E" w:rsidRPr="001C137B">
        <w:rPr>
          <w:rFonts w:asciiTheme="minorHAnsi" w:eastAsiaTheme="minorHAnsi" w:hAnsiTheme="minorHAnsi" w:cstheme="minorBidi"/>
          <w:b w:val="0"/>
          <w:color w:val="auto"/>
        </w:rPr>
        <w:t>, neposredn</w:t>
      </w:r>
      <w:r w:rsidRPr="001C137B">
        <w:rPr>
          <w:rFonts w:asciiTheme="minorHAnsi" w:eastAsiaTheme="minorHAnsi" w:hAnsiTheme="minorHAnsi" w:cstheme="minorBidi"/>
          <w:b w:val="0"/>
          <w:color w:val="auto"/>
        </w:rPr>
        <w:t xml:space="preserve">o u blizini </w:t>
      </w:r>
      <w:r w:rsidR="00E2137E" w:rsidRPr="001C137B">
        <w:rPr>
          <w:rFonts w:asciiTheme="minorHAnsi" w:eastAsiaTheme="minorHAnsi" w:hAnsiTheme="minorHAnsi" w:cstheme="minorBidi"/>
          <w:b w:val="0"/>
          <w:color w:val="auto"/>
        </w:rPr>
        <w:t xml:space="preserve">SE Cres te SE </w:t>
      </w:r>
      <w:proofErr w:type="spellStart"/>
      <w:r w:rsidR="00E2137E" w:rsidRPr="001C137B">
        <w:rPr>
          <w:rFonts w:asciiTheme="minorHAnsi" w:eastAsiaTheme="minorHAnsi" w:hAnsiTheme="minorHAnsi" w:cstheme="minorBidi"/>
          <w:b w:val="0"/>
          <w:color w:val="auto"/>
        </w:rPr>
        <w:t>Ustrine</w:t>
      </w:r>
      <w:proofErr w:type="spellEnd"/>
      <w:r w:rsidR="00E2137E" w:rsidRPr="001C137B">
        <w:rPr>
          <w:rFonts w:asciiTheme="minorHAnsi" w:eastAsiaTheme="minorHAnsi" w:hAnsiTheme="minorHAnsi" w:cstheme="minorBidi"/>
          <w:b w:val="0"/>
          <w:color w:val="auto"/>
        </w:rPr>
        <w:t xml:space="preserve"> kod </w:t>
      </w:r>
      <w:proofErr w:type="spellStart"/>
      <w:r w:rsidR="00E2137E" w:rsidRPr="001C137B">
        <w:rPr>
          <w:rFonts w:asciiTheme="minorHAnsi" w:eastAsiaTheme="minorHAnsi" w:hAnsiTheme="minorHAnsi" w:cstheme="minorBidi"/>
          <w:b w:val="0"/>
          <w:color w:val="auto"/>
        </w:rPr>
        <w:t>Osora</w:t>
      </w:r>
      <w:proofErr w:type="spellEnd"/>
      <w:r w:rsidR="00E2137E" w:rsidRPr="001C137B">
        <w:rPr>
          <w:rFonts w:asciiTheme="minorHAnsi" w:eastAsiaTheme="minorHAnsi" w:hAnsiTheme="minorHAnsi" w:cstheme="minorBidi"/>
          <w:b w:val="0"/>
          <w:color w:val="auto"/>
        </w:rPr>
        <w:t xml:space="preserve">, snage 9,99 MW, koju HEP razvija na </w:t>
      </w:r>
      <w:r w:rsidRPr="001C137B">
        <w:rPr>
          <w:rFonts w:asciiTheme="minorHAnsi" w:eastAsiaTheme="minorHAnsi" w:hAnsiTheme="minorHAnsi" w:cstheme="minorBidi"/>
          <w:b w:val="0"/>
          <w:color w:val="auto"/>
        </w:rPr>
        <w:t>temelju sporazuma o suradnji s Primorsko-goranskom</w:t>
      </w:r>
      <w:r w:rsidR="007F5205" w:rsidRPr="001C137B">
        <w:rPr>
          <w:rFonts w:asciiTheme="minorHAnsi" w:eastAsiaTheme="minorHAnsi" w:hAnsiTheme="minorHAnsi" w:cstheme="minorBidi"/>
          <w:b w:val="0"/>
          <w:color w:val="auto"/>
        </w:rPr>
        <w:t xml:space="preserve"> ž</w:t>
      </w:r>
      <w:r w:rsidR="00E2137E" w:rsidRPr="001C137B">
        <w:rPr>
          <w:rFonts w:asciiTheme="minorHAnsi" w:eastAsiaTheme="minorHAnsi" w:hAnsiTheme="minorHAnsi" w:cstheme="minorBidi"/>
          <w:b w:val="0"/>
          <w:color w:val="auto"/>
        </w:rPr>
        <w:t>upanijom i Gradom Malim Lošinjem. Na otoku Unijama HEP planira izgradnju sunčane elektrane snage 1 MW s baterijskim spremnikom. Projekt je dio EU programa INSULAE, a razvija se u partnerstvu HEP-a s Razvojnom energetskom agencijom Kvarner.</w:t>
      </w:r>
      <w:r w:rsidR="00982600" w:rsidRPr="001C137B">
        <w:rPr>
          <w:rFonts w:asciiTheme="minorHAnsi" w:eastAsiaTheme="minorHAnsi" w:hAnsiTheme="minorHAnsi" w:cstheme="minorBidi"/>
          <w:b w:val="0"/>
          <w:color w:val="auto"/>
        </w:rPr>
        <w:t xml:space="preserve"> </w:t>
      </w:r>
      <w:r w:rsidR="00E2137E" w:rsidRPr="001C137B">
        <w:rPr>
          <w:rFonts w:asciiTheme="minorHAnsi" w:eastAsiaTheme="minorHAnsi" w:hAnsiTheme="minorHAnsi" w:cstheme="minorBidi"/>
          <w:b w:val="0"/>
          <w:color w:val="auto"/>
        </w:rPr>
        <w:t xml:space="preserve">Trenutno najveća planirana </w:t>
      </w:r>
      <w:r w:rsidR="00276533" w:rsidRPr="001C137B">
        <w:rPr>
          <w:rFonts w:asciiTheme="minorHAnsi" w:eastAsiaTheme="minorHAnsi" w:hAnsiTheme="minorHAnsi" w:cstheme="minorBidi"/>
          <w:b w:val="0"/>
          <w:color w:val="auto"/>
        </w:rPr>
        <w:t xml:space="preserve">sunčana </w:t>
      </w:r>
      <w:r w:rsidR="00E2137E" w:rsidRPr="001C137B">
        <w:rPr>
          <w:rFonts w:asciiTheme="minorHAnsi" w:eastAsiaTheme="minorHAnsi" w:hAnsiTheme="minorHAnsi" w:cstheme="minorBidi"/>
          <w:b w:val="0"/>
          <w:color w:val="auto"/>
        </w:rPr>
        <w:t>elektrana na području Istre i Kvarnera je SE Nova Vas , snage čak 40 MW, a koju HEP razvija na temelju Sporazuma o suradnji s Općinom Kršan</w:t>
      </w:r>
      <w:r w:rsidR="00CC4D4A" w:rsidRPr="001C137B">
        <w:rPr>
          <w:rFonts w:asciiTheme="minorHAnsi" w:eastAsiaTheme="minorHAnsi" w:hAnsiTheme="minorHAnsi" w:cstheme="minorBidi"/>
          <w:b w:val="0"/>
          <w:color w:val="auto"/>
        </w:rPr>
        <w:t>.</w:t>
      </w:r>
      <w:r w:rsidRPr="001C137B">
        <w:rPr>
          <w:rFonts w:asciiTheme="minorHAnsi" w:hAnsiTheme="minorHAnsi"/>
          <w:b w:val="0"/>
          <w:color w:val="auto"/>
        </w:rPr>
        <w:t xml:space="preserve"> </w:t>
      </w:r>
      <w:r w:rsidR="00276533" w:rsidRPr="001C137B">
        <w:rPr>
          <w:rFonts w:asciiTheme="minorHAnsi" w:eastAsiaTheme="minorHAnsi" w:hAnsiTheme="minorHAnsi" w:cstheme="minorBidi"/>
          <w:b w:val="0"/>
          <w:color w:val="auto"/>
        </w:rPr>
        <w:t>HEP na ovom području u</w:t>
      </w:r>
      <w:r w:rsidR="00E2137E" w:rsidRPr="001C137B">
        <w:rPr>
          <w:rFonts w:asciiTheme="minorHAnsi" w:eastAsiaTheme="minorHAnsi" w:hAnsiTheme="minorHAnsi" w:cstheme="minorBidi"/>
          <w:b w:val="0"/>
          <w:color w:val="auto"/>
        </w:rPr>
        <w:t xml:space="preserve">sporedo realizira i niz projekata integriranih sunčanih elektrana na krovovima vlastitih poslovnih i </w:t>
      </w:r>
      <w:r w:rsidR="00276533" w:rsidRPr="001C137B">
        <w:rPr>
          <w:rFonts w:asciiTheme="minorHAnsi" w:eastAsiaTheme="minorHAnsi" w:hAnsiTheme="minorHAnsi" w:cstheme="minorBidi"/>
          <w:b w:val="0"/>
          <w:color w:val="auto"/>
        </w:rPr>
        <w:t>pogonskih zgrada, pa je tako u tijeku</w:t>
      </w:r>
      <w:r w:rsidR="00E2137E" w:rsidRPr="001C137B">
        <w:rPr>
          <w:rFonts w:asciiTheme="minorHAnsi" w:eastAsiaTheme="minorHAnsi" w:hAnsiTheme="minorHAnsi" w:cstheme="minorBidi"/>
          <w:b w:val="0"/>
          <w:color w:val="auto"/>
        </w:rPr>
        <w:t xml:space="preserve"> postavljanje elektrana </w:t>
      </w:r>
      <w:r w:rsidR="00276533" w:rsidRPr="001C137B">
        <w:rPr>
          <w:rFonts w:asciiTheme="minorHAnsi" w:eastAsiaTheme="minorHAnsi" w:hAnsiTheme="minorHAnsi" w:cstheme="minorBidi"/>
          <w:b w:val="0"/>
          <w:color w:val="auto"/>
        </w:rPr>
        <w:t xml:space="preserve">u Malom Lošinju, Krku i Poreču. </w:t>
      </w:r>
    </w:p>
    <w:p w:rsidR="008D4E15" w:rsidRPr="001C137B" w:rsidRDefault="006B37DC" w:rsidP="00E2137E">
      <w:pPr>
        <w:spacing w:after="120" w:line="240" w:lineRule="atLeast"/>
        <w:jc w:val="both"/>
        <w:rPr>
          <w:rFonts w:asciiTheme="minorHAnsi" w:eastAsiaTheme="minorHAnsi" w:hAnsiTheme="minorHAnsi" w:cstheme="minorBidi"/>
          <w:b w:val="0"/>
          <w:color w:val="auto"/>
        </w:rPr>
      </w:pPr>
      <w:r w:rsidRPr="001C137B">
        <w:rPr>
          <w:rFonts w:asciiTheme="minorHAnsi" w:eastAsiaTheme="minorHAnsi" w:hAnsiTheme="minorHAnsi" w:cstheme="minorBidi"/>
          <w:b w:val="0"/>
          <w:color w:val="auto"/>
        </w:rPr>
        <w:t xml:space="preserve">Zelenu energetsku tranziciju na kvarnerskim otocima čini i postavljanje infrastrukture za punjenje električnih vozila. U funkciji su već ELEN punionice u Malom Lošinju te u Cresu, gdje je ovom prigodom upriličena prezentacija HEP-ovog projekta </w:t>
      </w:r>
      <w:proofErr w:type="spellStart"/>
      <w:r w:rsidRPr="001C137B">
        <w:rPr>
          <w:rFonts w:asciiTheme="minorHAnsi" w:eastAsiaTheme="minorHAnsi" w:hAnsiTheme="minorHAnsi" w:cstheme="minorBidi"/>
          <w:b w:val="0"/>
          <w:color w:val="auto"/>
        </w:rPr>
        <w:t>eMobilnost</w:t>
      </w:r>
      <w:proofErr w:type="spellEnd"/>
      <w:r w:rsidRPr="001C137B">
        <w:rPr>
          <w:rFonts w:asciiTheme="minorHAnsi" w:eastAsiaTheme="minorHAnsi" w:hAnsiTheme="minorHAnsi" w:cstheme="minorBidi"/>
          <w:b w:val="0"/>
          <w:color w:val="auto"/>
        </w:rPr>
        <w:t xml:space="preserve"> s naglaskom na infrastrukturu na otocima i ostalim turističkim destinacijama u Hrvatskoj. Tako se n</w:t>
      </w:r>
      <w:r w:rsidR="00E2137E" w:rsidRPr="001C137B">
        <w:rPr>
          <w:rFonts w:asciiTheme="minorHAnsi" w:eastAsiaTheme="minorHAnsi" w:hAnsiTheme="minorHAnsi" w:cstheme="minorBidi"/>
          <w:b w:val="0"/>
          <w:color w:val="auto"/>
        </w:rPr>
        <w:t>a području Istarske i Pri</w:t>
      </w:r>
      <w:r w:rsidRPr="001C137B">
        <w:rPr>
          <w:rFonts w:asciiTheme="minorHAnsi" w:eastAsiaTheme="minorHAnsi" w:hAnsiTheme="minorHAnsi" w:cstheme="minorBidi"/>
          <w:b w:val="0"/>
          <w:color w:val="auto"/>
        </w:rPr>
        <w:t xml:space="preserve">morsko-goranske županije nalazi </w:t>
      </w:r>
      <w:r w:rsidR="00E2137E" w:rsidRPr="001C137B">
        <w:rPr>
          <w:rFonts w:asciiTheme="minorHAnsi" w:eastAsiaTheme="minorHAnsi" w:hAnsiTheme="minorHAnsi" w:cstheme="minorBidi"/>
          <w:b w:val="0"/>
          <w:color w:val="auto"/>
        </w:rPr>
        <w:t>19 ELEN punionica</w:t>
      </w:r>
      <w:r w:rsidRPr="001C137B">
        <w:rPr>
          <w:rFonts w:asciiTheme="minorHAnsi" w:eastAsiaTheme="minorHAnsi" w:hAnsiTheme="minorHAnsi" w:cstheme="minorBidi"/>
          <w:b w:val="0"/>
          <w:color w:val="auto"/>
        </w:rPr>
        <w:t>,</w:t>
      </w:r>
      <w:r w:rsidR="00E2137E" w:rsidRPr="001C137B">
        <w:rPr>
          <w:rFonts w:asciiTheme="minorHAnsi" w:eastAsiaTheme="minorHAnsi" w:hAnsiTheme="minorHAnsi" w:cstheme="minorBidi"/>
          <w:b w:val="0"/>
          <w:color w:val="auto"/>
        </w:rPr>
        <w:t xml:space="preserve"> a u tijeku je postavljanje </w:t>
      </w:r>
      <w:r w:rsidRPr="001C137B">
        <w:rPr>
          <w:rFonts w:asciiTheme="minorHAnsi" w:eastAsiaTheme="minorHAnsi" w:hAnsiTheme="minorHAnsi" w:cstheme="minorBidi"/>
          <w:b w:val="0"/>
          <w:color w:val="auto"/>
        </w:rPr>
        <w:t>dodatnih 35, među kojima i punionice</w:t>
      </w:r>
      <w:r w:rsidR="00E2137E" w:rsidRPr="001C137B">
        <w:rPr>
          <w:rFonts w:asciiTheme="minorHAnsi" w:eastAsiaTheme="minorHAnsi" w:hAnsiTheme="minorHAnsi" w:cstheme="minorBidi"/>
          <w:b w:val="0"/>
          <w:color w:val="auto"/>
        </w:rPr>
        <w:t xml:space="preserve"> na </w:t>
      </w:r>
      <w:r w:rsidRPr="001C137B">
        <w:rPr>
          <w:rFonts w:asciiTheme="minorHAnsi" w:eastAsiaTheme="minorHAnsi" w:hAnsiTheme="minorHAnsi" w:cstheme="minorBidi"/>
          <w:b w:val="0"/>
          <w:color w:val="auto"/>
        </w:rPr>
        <w:t xml:space="preserve">otocima </w:t>
      </w:r>
      <w:r w:rsidR="00E2137E" w:rsidRPr="001C137B">
        <w:rPr>
          <w:rFonts w:asciiTheme="minorHAnsi" w:eastAsiaTheme="minorHAnsi" w:hAnsiTheme="minorHAnsi" w:cstheme="minorBidi"/>
          <w:b w:val="0"/>
          <w:color w:val="auto"/>
        </w:rPr>
        <w:t>Krku i Rabu.</w:t>
      </w:r>
    </w:p>
    <w:p w:rsidR="002D181A" w:rsidRDefault="002D181A" w:rsidP="00061590">
      <w:pPr>
        <w:pBdr>
          <w:bottom w:val="single" w:sz="4" w:space="1" w:color="auto"/>
        </w:pBdr>
        <w:spacing w:before="120" w:after="120"/>
        <w:jc w:val="both"/>
        <w:rPr>
          <w:rFonts w:asciiTheme="minorHAnsi" w:hAnsiTheme="minorHAnsi"/>
          <w:b w:val="0"/>
          <w:color w:val="404040" w:themeColor="text1" w:themeTint="BF"/>
        </w:rPr>
      </w:pPr>
    </w:p>
    <w:p w:rsidR="00F82A92" w:rsidRDefault="00930778" w:rsidP="000E1FFF">
      <w:pPr>
        <w:spacing w:before="120" w:after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2B5B0F">
        <w:rPr>
          <w:rFonts w:asciiTheme="minorHAnsi" w:hAnsiTheme="minorHAnsi"/>
          <w:b w:val="0"/>
          <w:color w:val="404040" w:themeColor="text1" w:themeTint="BF"/>
        </w:rPr>
        <w:t>Kontakt:  Sektor za korporativne komunikacije (</w:t>
      </w:r>
      <w:hyperlink r:id="rId10" w:history="1">
        <w:r w:rsidR="00F82A92" w:rsidRPr="008A77B6">
          <w:rPr>
            <w:rStyle w:val="Hyperlink"/>
            <w:rFonts w:asciiTheme="minorHAnsi" w:hAnsiTheme="minorHAnsi"/>
            <w:b w:val="0"/>
          </w:rPr>
          <w:t>odnosisjavnoscu@hep.hr</w:t>
        </w:r>
      </w:hyperlink>
      <w:r w:rsidRPr="002B5B0F">
        <w:rPr>
          <w:rFonts w:asciiTheme="minorHAnsi" w:hAnsiTheme="minorHAnsi"/>
          <w:b w:val="0"/>
          <w:color w:val="404040" w:themeColor="text1" w:themeTint="BF"/>
        </w:rPr>
        <w:t>)</w:t>
      </w:r>
      <w:r w:rsidR="006B1843">
        <w:rPr>
          <w:rFonts w:asciiTheme="minorHAnsi" w:hAnsiTheme="minorHAnsi"/>
          <w:b w:val="0"/>
          <w:color w:val="404040" w:themeColor="text1" w:themeTint="BF"/>
        </w:rPr>
        <w:t xml:space="preserve"> </w:t>
      </w:r>
    </w:p>
    <w:p w:rsidR="00981776" w:rsidRDefault="00981776" w:rsidP="000E1FFF">
      <w:pPr>
        <w:spacing w:before="120" w:after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</w:p>
    <w:p w:rsidR="00981776" w:rsidRDefault="00981776" w:rsidP="000E1FFF">
      <w:pPr>
        <w:spacing w:before="120" w:after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>
        <w:rPr>
          <w:rFonts w:asciiTheme="minorHAnsi" w:hAnsiTheme="minorHAnsi"/>
          <w:b w:val="0"/>
          <w:noProof/>
          <w:color w:val="404040" w:themeColor="text1" w:themeTint="BF"/>
          <w:lang w:eastAsia="hr-HR"/>
        </w:rPr>
        <w:drawing>
          <wp:inline distT="0" distB="0" distL="0" distR="0">
            <wp:extent cx="5760720" cy="3842636"/>
            <wp:effectExtent l="0" t="0" r="0" b="5715"/>
            <wp:docPr id="2" name="Picture 2" descr="C:\Users\lkopjar1\Desktop\ZA WEB NAKON KORONE\CRES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pjar1\Desktop\ZA WEB NAKON KORONE\CRES 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1776" w:rsidSect="00951A1B">
      <w:footerReference w:type="defaul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F34" w:rsidRDefault="004A4F34" w:rsidP="004E7467">
      <w:r>
        <w:separator/>
      </w:r>
    </w:p>
  </w:endnote>
  <w:endnote w:type="continuationSeparator" w:id="0">
    <w:p w:rsidR="004A4F34" w:rsidRDefault="004A4F34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17D" w:rsidRDefault="00814C1B" w:rsidP="0031017D">
    <w:pPr>
      <w:pStyle w:val="Footer"/>
      <w:jc w:val="right"/>
    </w:pPr>
    <w:r>
      <w:rPr>
        <w:noProof/>
        <w:lang w:eastAsia="hr-HR"/>
      </w:rPr>
      <w:drawing>
        <wp:inline distT="0" distB="0" distL="0" distR="0" wp14:anchorId="7B546282" wp14:editId="6F5420F7">
          <wp:extent cx="1600658" cy="675037"/>
          <wp:effectExtent l="0" t="0" r="0" b="0"/>
          <wp:docPr id="6" name="Picture 6" descr="C:\Users\abrezovnjacki\Documents\DOKUMENTI\SOLARNI DAN\final\HEP-SUNCANE-ELEKTRAN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rezovnjacki\Documents\DOKUMENTI\SOLARNI DAN\final\HEP-SUNCANE-ELEKTRANE-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96" t="34051" r="26648" b="30835"/>
                  <a:stretch/>
                </pic:blipFill>
                <pic:spPr bwMode="auto">
                  <a:xfrm>
                    <a:off x="0" y="0"/>
                    <a:ext cx="1605251" cy="6769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F34" w:rsidRDefault="004A4F34" w:rsidP="004E7467">
      <w:r>
        <w:separator/>
      </w:r>
    </w:p>
  </w:footnote>
  <w:footnote w:type="continuationSeparator" w:id="0">
    <w:p w:rsidR="004A4F34" w:rsidRDefault="004A4F34" w:rsidP="004E7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17AA"/>
    <w:multiLevelType w:val="hybridMultilevel"/>
    <w:tmpl w:val="FB2AFC6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F12B29"/>
    <w:multiLevelType w:val="hybridMultilevel"/>
    <w:tmpl w:val="20EEB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15F89"/>
    <w:multiLevelType w:val="hybridMultilevel"/>
    <w:tmpl w:val="B11ADD56"/>
    <w:lvl w:ilvl="0" w:tplc="04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7E"/>
    <w:rsid w:val="000127DE"/>
    <w:rsid w:val="00025379"/>
    <w:rsid w:val="00045282"/>
    <w:rsid w:val="00047098"/>
    <w:rsid w:val="00050338"/>
    <w:rsid w:val="000507AE"/>
    <w:rsid w:val="0005478B"/>
    <w:rsid w:val="0005511E"/>
    <w:rsid w:val="00061590"/>
    <w:rsid w:val="00066D9E"/>
    <w:rsid w:val="00074428"/>
    <w:rsid w:val="000838B3"/>
    <w:rsid w:val="00083E81"/>
    <w:rsid w:val="00096ACB"/>
    <w:rsid w:val="000C131E"/>
    <w:rsid w:val="000D2A0D"/>
    <w:rsid w:val="000E0666"/>
    <w:rsid w:val="000E187B"/>
    <w:rsid w:val="000E1FFF"/>
    <w:rsid w:val="000E2618"/>
    <w:rsid w:val="001001FA"/>
    <w:rsid w:val="0011743C"/>
    <w:rsid w:val="0013740E"/>
    <w:rsid w:val="001426F4"/>
    <w:rsid w:val="00155E02"/>
    <w:rsid w:val="0015778F"/>
    <w:rsid w:val="001601BC"/>
    <w:rsid w:val="00167F05"/>
    <w:rsid w:val="00172D03"/>
    <w:rsid w:val="00176EE4"/>
    <w:rsid w:val="001774C7"/>
    <w:rsid w:val="00180D35"/>
    <w:rsid w:val="00183CB4"/>
    <w:rsid w:val="00185939"/>
    <w:rsid w:val="001A27A7"/>
    <w:rsid w:val="001A4AF1"/>
    <w:rsid w:val="001A6C5C"/>
    <w:rsid w:val="001A79BD"/>
    <w:rsid w:val="001B2802"/>
    <w:rsid w:val="001B78D8"/>
    <w:rsid w:val="001C137B"/>
    <w:rsid w:val="001C1B1E"/>
    <w:rsid w:val="001C5FB5"/>
    <w:rsid w:val="001D6FBA"/>
    <w:rsid w:val="001D79F1"/>
    <w:rsid w:val="001E5164"/>
    <w:rsid w:val="001F4FE5"/>
    <w:rsid w:val="001F53CD"/>
    <w:rsid w:val="001F6D01"/>
    <w:rsid w:val="0020017F"/>
    <w:rsid w:val="002003D7"/>
    <w:rsid w:val="0021051D"/>
    <w:rsid w:val="002135EA"/>
    <w:rsid w:val="00227604"/>
    <w:rsid w:val="00235F9A"/>
    <w:rsid w:val="00236C79"/>
    <w:rsid w:val="002371B6"/>
    <w:rsid w:val="0024624D"/>
    <w:rsid w:val="002505D7"/>
    <w:rsid w:val="00267764"/>
    <w:rsid w:val="00274E25"/>
    <w:rsid w:val="00276533"/>
    <w:rsid w:val="00276DC7"/>
    <w:rsid w:val="00293103"/>
    <w:rsid w:val="002A6DFA"/>
    <w:rsid w:val="002A7267"/>
    <w:rsid w:val="002B336B"/>
    <w:rsid w:val="002B4890"/>
    <w:rsid w:val="002B5B0F"/>
    <w:rsid w:val="002C1A41"/>
    <w:rsid w:val="002D181A"/>
    <w:rsid w:val="002D447C"/>
    <w:rsid w:val="002E2E77"/>
    <w:rsid w:val="002F17DA"/>
    <w:rsid w:val="0030311A"/>
    <w:rsid w:val="0030596B"/>
    <w:rsid w:val="0030772F"/>
    <w:rsid w:val="0031017D"/>
    <w:rsid w:val="003231ED"/>
    <w:rsid w:val="00323A29"/>
    <w:rsid w:val="00325CED"/>
    <w:rsid w:val="00326800"/>
    <w:rsid w:val="00330DB0"/>
    <w:rsid w:val="00337574"/>
    <w:rsid w:val="00350181"/>
    <w:rsid w:val="0035103D"/>
    <w:rsid w:val="00364492"/>
    <w:rsid w:val="003657FB"/>
    <w:rsid w:val="003659A9"/>
    <w:rsid w:val="0036699E"/>
    <w:rsid w:val="0038660D"/>
    <w:rsid w:val="00391720"/>
    <w:rsid w:val="003920C6"/>
    <w:rsid w:val="003948E3"/>
    <w:rsid w:val="003A4EF1"/>
    <w:rsid w:val="003A661C"/>
    <w:rsid w:val="003B16F1"/>
    <w:rsid w:val="003C4B0D"/>
    <w:rsid w:val="003C61A8"/>
    <w:rsid w:val="003D12E8"/>
    <w:rsid w:val="003F2564"/>
    <w:rsid w:val="003F3461"/>
    <w:rsid w:val="00405993"/>
    <w:rsid w:val="00424D08"/>
    <w:rsid w:val="0042625A"/>
    <w:rsid w:val="00430AF5"/>
    <w:rsid w:val="004312F6"/>
    <w:rsid w:val="0043446F"/>
    <w:rsid w:val="004473C0"/>
    <w:rsid w:val="00452659"/>
    <w:rsid w:val="00456996"/>
    <w:rsid w:val="00463701"/>
    <w:rsid w:val="00465D96"/>
    <w:rsid w:val="00492C22"/>
    <w:rsid w:val="00494DD7"/>
    <w:rsid w:val="004972BC"/>
    <w:rsid w:val="004978C3"/>
    <w:rsid w:val="004A35AF"/>
    <w:rsid w:val="004A4F34"/>
    <w:rsid w:val="004B0775"/>
    <w:rsid w:val="004B63B6"/>
    <w:rsid w:val="004B6D24"/>
    <w:rsid w:val="004C5B88"/>
    <w:rsid w:val="004D4674"/>
    <w:rsid w:val="004E7467"/>
    <w:rsid w:val="004F10BC"/>
    <w:rsid w:val="005118E3"/>
    <w:rsid w:val="0051671C"/>
    <w:rsid w:val="0052243B"/>
    <w:rsid w:val="00527065"/>
    <w:rsid w:val="00535567"/>
    <w:rsid w:val="00540DFE"/>
    <w:rsid w:val="005424E7"/>
    <w:rsid w:val="00542F7F"/>
    <w:rsid w:val="005535BD"/>
    <w:rsid w:val="00554851"/>
    <w:rsid w:val="005629F5"/>
    <w:rsid w:val="00566A74"/>
    <w:rsid w:val="005711FB"/>
    <w:rsid w:val="00573B44"/>
    <w:rsid w:val="00580987"/>
    <w:rsid w:val="005817F6"/>
    <w:rsid w:val="00582A70"/>
    <w:rsid w:val="0058300E"/>
    <w:rsid w:val="005836EA"/>
    <w:rsid w:val="00586631"/>
    <w:rsid w:val="005872B8"/>
    <w:rsid w:val="00590258"/>
    <w:rsid w:val="005A386E"/>
    <w:rsid w:val="005A6A3F"/>
    <w:rsid w:val="005C6069"/>
    <w:rsid w:val="005D5695"/>
    <w:rsid w:val="005E1AB5"/>
    <w:rsid w:val="00604847"/>
    <w:rsid w:val="00613BCD"/>
    <w:rsid w:val="006164B7"/>
    <w:rsid w:val="006317EF"/>
    <w:rsid w:val="0063518E"/>
    <w:rsid w:val="006368F5"/>
    <w:rsid w:val="006462E8"/>
    <w:rsid w:val="00667581"/>
    <w:rsid w:val="00686438"/>
    <w:rsid w:val="00692623"/>
    <w:rsid w:val="00694E7E"/>
    <w:rsid w:val="006955F9"/>
    <w:rsid w:val="006A2008"/>
    <w:rsid w:val="006A4C51"/>
    <w:rsid w:val="006B1843"/>
    <w:rsid w:val="006B37DC"/>
    <w:rsid w:val="006C1684"/>
    <w:rsid w:val="006C437B"/>
    <w:rsid w:val="006E132D"/>
    <w:rsid w:val="00702D82"/>
    <w:rsid w:val="00706ECE"/>
    <w:rsid w:val="00710772"/>
    <w:rsid w:val="00725739"/>
    <w:rsid w:val="00726019"/>
    <w:rsid w:val="0073131E"/>
    <w:rsid w:val="00736250"/>
    <w:rsid w:val="00741BF2"/>
    <w:rsid w:val="00750A9E"/>
    <w:rsid w:val="00754042"/>
    <w:rsid w:val="00756428"/>
    <w:rsid w:val="007564EB"/>
    <w:rsid w:val="00757914"/>
    <w:rsid w:val="007878A6"/>
    <w:rsid w:val="0079379F"/>
    <w:rsid w:val="007A31FC"/>
    <w:rsid w:val="007B0EEE"/>
    <w:rsid w:val="007C2FA6"/>
    <w:rsid w:val="007D33CB"/>
    <w:rsid w:val="007F5205"/>
    <w:rsid w:val="00805BDA"/>
    <w:rsid w:val="00814C1B"/>
    <w:rsid w:val="008229BA"/>
    <w:rsid w:val="0082775D"/>
    <w:rsid w:val="00835415"/>
    <w:rsid w:val="00852C90"/>
    <w:rsid w:val="00855C03"/>
    <w:rsid w:val="00860D1C"/>
    <w:rsid w:val="00875BC7"/>
    <w:rsid w:val="0087615A"/>
    <w:rsid w:val="0089039D"/>
    <w:rsid w:val="008928A5"/>
    <w:rsid w:val="008A50D3"/>
    <w:rsid w:val="008A736D"/>
    <w:rsid w:val="008B40AE"/>
    <w:rsid w:val="008C7383"/>
    <w:rsid w:val="008C7E44"/>
    <w:rsid w:val="008D4E15"/>
    <w:rsid w:val="008D7BB9"/>
    <w:rsid w:val="008F329C"/>
    <w:rsid w:val="009072F2"/>
    <w:rsid w:val="00910537"/>
    <w:rsid w:val="00912142"/>
    <w:rsid w:val="009158E2"/>
    <w:rsid w:val="00917E38"/>
    <w:rsid w:val="00924187"/>
    <w:rsid w:val="00925D36"/>
    <w:rsid w:val="009276B2"/>
    <w:rsid w:val="00930778"/>
    <w:rsid w:val="0094249F"/>
    <w:rsid w:val="009462E3"/>
    <w:rsid w:val="00951A1B"/>
    <w:rsid w:val="00954024"/>
    <w:rsid w:val="00963EF5"/>
    <w:rsid w:val="0096796E"/>
    <w:rsid w:val="009772AF"/>
    <w:rsid w:val="00981776"/>
    <w:rsid w:val="00982600"/>
    <w:rsid w:val="00985B6C"/>
    <w:rsid w:val="009922C6"/>
    <w:rsid w:val="009A5479"/>
    <w:rsid w:val="009B6635"/>
    <w:rsid w:val="009D1AFF"/>
    <w:rsid w:val="009D3A78"/>
    <w:rsid w:val="009E5942"/>
    <w:rsid w:val="009F67FD"/>
    <w:rsid w:val="00A06F86"/>
    <w:rsid w:val="00A07807"/>
    <w:rsid w:val="00A10E8F"/>
    <w:rsid w:val="00A23BC2"/>
    <w:rsid w:val="00A25871"/>
    <w:rsid w:val="00A327FA"/>
    <w:rsid w:val="00A33ED1"/>
    <w:rsid w:val="00A5587F"/>
    <w:rsid w:val="00A62C13"/>
    <w:rsid w:val="00A6662A"/>
    <w:rsid w:val="00A70E1A"/>
    <w:rsid w:val="00A819F8"/>
    <w:rsid w:val="00A84CD2"/>
    <w:rsid w:val="00A94C0E"/>
    <w:rsid w:val="00AA1B5D"/>
    <w:rsid w:val="00AA6FEE"/>
    <w:rsid w:val="00AB1506"/>
    <w:rsid w:val="00AC72FC"/>
    <w:rsid w:val="00AE03F8"/>
    <w:rsid w:val="00AE0D1C"/>
    <w:rsid w:val="00B13769"/>
    <w:rsid w:val="00B14D19"/>
    <w:rsid w:val="00B22329"/>
    <w:rsid w:val="00B2521A"/>
    <w:rsid w:val="00B44F2D"/>
    <w:rsid w:val="00B53AFB"/>
    <w:rsid w:val="00B548C6"/>
    <w:rsid w:val="00B8694C"/>
    <w:rsid w:val="00B8781D"/>
    <w:rsid w:val="00B90635"/>
    <w:rsid w:val="00BA5ACF"/>
    <w:rsid w:val="00BB26BC"/>
    <w:rsid w:val="00BD509B"/>
    <w:rsid w:val="00BE1A4A"/>
    <w:rsid w:val="00BF01C4"/>
    <w:rsid w:val="00BF05CE"/>
    <w:rsid w:val="00BF4A3C"/>
    <w:rsid w:val="00C35A9B"/>
    <w:rsid w:val="00C400B1"/>
    <w:rsid w:val="00C51890"/>
    <w:rsid w:val="00C56A3C"/>
    <w:rsid w:val="00C75C62"/>
    <w:rsid w:val="00C81F28"/>
    <w:rsid w:val="00C84A8E"/>
    <w:rsid w:val="00C91EE4"/>
    <w:rsid w:val="00CA619D"/>
    <w:rsid w:val="00CB4679"/>
    <w:rsid w:val="00CB5B52"/>
    <w:rsid w:val="00CC4D4A"/>
    <w:rsid w:val="00CD62BE"/>
    <w:rsid w:val="00CF2149"/>
    <w:rsid w:val="00CF363B"/>
    <w:rsid w:val="00CF6866"/>
    <w:rsid w:val="00D17645"/>
    <w:rsid w:val="00D24731"/>
    <w:rsid w:val="00D27117"/>
    <w:rsid w:val="00D27367"/>
    <w:rsid w:val="00D27732"/>
    <w:rsid w:val="00D277C5"/>
    <w:rsid w:val="00D44599"/>
    <w:rsid w:val="00D50A44"/>
    <w:rsid w:val="00D542D7"/>
    <w:rsid w:val="00D57F67"/>
    <w:rsid w:val="00D7218C"/>
    <w:rsid w:val="00D74A13"/>
    <w:rsid w:val="00D76BE0"/>
    <w:rsid w:val="00D775A8"/>
    <w:rsid w:val="00D95E8B"/>
    <w:rsid w:val="00DB69B6"/>
    <w:rsid w:val="00DD0D70"/>
    <w:rsid w:val="00DD2ABB"/>
    <w:rsid w:val="00DD3B8E"/>
    <w:rsid w:val="00DE3721"/>
    <w:rsid w:val="00E01F91"/>
    <w:rsid w:val="00E12038"/>
    <w:rsid w:val="00E1658C"/>
    <w:rsid w:val="00E2137E"/>
    <w:rsid w:val="00E22651"/>
    <w:rsid w:val="00E27D82"/>
    <w:rsid w:val="00E343F4"/>
    <w:rsid w:val="00E4638A"/>
    <w:rsid w:val="00E57A0C"/>
    <w:rsid w:val="00E711A3"/>
    <w:rsid w:val="00E9476B"/>
    <w:rsid w:val="00E95B78"/>
    <w:rsid w:val="00E97B76"/>
    <w:rsid w:val="00EA542F"/>
    <w:rsid w:val="00EC6E89"/>
    <w:rsid w:val="00F074AF"/>
    <w:rsid w:val="00F07A7E"/>
    <w:rsid w:val="00F15246"/>
    <w:rsid w:val="00F24E97"/>
    <w:rsid w:val="00F34D8D"/>
    <w:rsid w:val="00F41591"/>
    <w:rsid w:val="00F41F30"/>
    <w:rsid w:val="00F5377C"/>
    <w:rsid w:val="00F56D2A"/>
    <w:rsid w:val="00F62545"/>
    <w:rsid w:val="00F75774"/>
    <w:rsid w:val="00F8108B"/>
    <w:rsid w:val="00F82A92"/>
    <w:rsid w:val="00F9299B"/>
    <w:rsid w:val="00FA3FDD"/>
    <w:rsid w:val="00FB0ABD"/>
    <w:rsid w:val="00FC7B59"/>
    <w:rsid w:val="00FD2662"/>
    <w:rsid w:val="00FE1D4D"/>
    <w:rsid w:val="00FE7765"/>
    <w:rsid w:val="00FF0873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qFormat/>
    <w:rsid w:val="0051671C"/>
    <w:pPr>
      <w:ind w:left="720"/>
    </w:pPr>
    <w:rPr>
      <w:rFonts w:ascii="Times New Roman" w:eastAsiaTheme="minorHAnsi" w:hAnsi="Times New Roman" w:cs="Times New Roman"/>
      <w:b w:val="0"/>
      <w:color w:val="auto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qFormat/>
    <w:rsid w:val="0051671C"/>
    <w:pPr>
      <w:ind w:left="720"/>
    </w:pPr>
    <w:rPr>
      <w:rFonts w:ascii="Times New Roman" w:eastAsiaTheme="minorHAnsi" w:hAnsi="Times New Roman" w:cs="Times New Roman"/>
      <w:b w:val="0"/>
      <w:color w:val="auto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odnosisjavnoscu@hep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E-MOBILNOST\ELEN%20OTVORENJA\ELEN%202017\ELEN%20SOLIN\HEP%20-%20Objava%20za%20medije%20-%20ELEN%20Sol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14512-467D-4947-8434-89197A27E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ELEN Solin</Template>
  <TotalTime>2</TotalTime>
  <Pages>1</Pages>
  <Words>822</Words>
  <Characters>4690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Lana Kopjar Jelačić</cp:lastModifiedBy>
  <cp:revision>4</cp:revision>
  <cp:lastPrinted>2019-11-22T09:12:00Z</cp:lastPrinted>
  <dcterms:created xsi:type="dcterms:W3CDTF">2020-06-23T12:01:00Z</dcterms:created>
  <dcterms:modified xsi:type="dcterms:W3CDTF">2020-07-03T11:56:00Z</dcterms:modified>
</cp:coreProperties>
</file>